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9A67" w14:textId="64B5494A" w:rsidR="003A3891" w:rsidRPr="00306A06" w:rsidRDefault="00534E09" w:rsidP="004B045D">
      <w:pPr>
        <w:jc w:val="center"/>
        <w:rPr>
          <w:rFonts w:ascii="Calibri" w:hAnsi="Calibri" w:cs="Calibri"/>
          <w:b/>
          <w:bCs/>
          <w:sz w:val="32"/>
          <w:szCs w:val="32"/>
          <w:lang w:val="fr-FR"/>
        </w:rPr>
      </w:pPr>
      <w:r>
        <w:rPr>
          <w:rFonts w:ascii="Calibri" w:hAnsi="Calibri" w:cs="Calibri"/>
          <w:b/>
          <w:bCs/>
          <w:noProof/>
          <w:sz w:val="32"/>
          <w:szCs w:val="32"/>
          <w:lang w:val="en-GB"/>
        </w:rPr>
        <w:drawing>
          <wp:anchor distT="0" distB="0" distL="114300" distR="114300" simplePos="0" relativeHeight="251659264" behindDoc="0" locked="0" layoutInCell="1" allowOverlap="1" wp14:anchorId="19C98011" wp14:editId="4B925847">
            <wp:simplePos x="0" y="0"/>
            <wp:positionH relativeFrom="margin">
              <wp:posOffset>-63500</wp:posOffset>
            </wp:positionH>
            <wp:positionV relativeFrom="margin">
              <wp:posOffset>-508000</wp:posOffset>
            </wp:positionV>
            <wp:extent cx="1898650" cy="256540"/>
            <wp:effectExtent l="0" t="0" r="6350" b="0"/>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8650" cy="256540"/>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sidR="004B045D" w:rsidRPr="00306A06">
        <w:rPr>
          <w:rFonts w:ascii="Calibri" w:hAnsi="Calibri" w:cs="Calibri"/>
          <w:b/>
          <w:bCs/>
          <w:sz w:val="32"/>
          <w:szCs w:val="32"/>
          <w:lang w:val="fr-FR"/>
        </w:rPr>
        <w:t>miDiagnostics</w:t>
      </w:r>
      <w:proofErr w:type="spellEnd"/>
      <w:proofErr w:type="gramEnd"/>
      <w:r w:rsidR="004B045D" w:rsidRPr="00306A06">
        <w:rPr>
          <w:rFonts w:ascii="Calibri" w:hAnsi="Calibri" w:cs="Calibri"/>
          <w:b/>
          <w:bCs/>
          <w:sz w:val="32"/>
          <w:szCs w:val="32"/>
          <w:lang w:val="fr-FR"/>
        </w:rPr>
        <w:t xml:space="preserve"> </w:t>
      </w:r>
      <w:r w:rsidR="003A3891" w:rsidRPr="00306A06">
        <w:rPr>
          <w:rFonts w:ascii="Calibri" w:hAnsi="Calibri" w:cs="Calibri"/>
          <w:b/>
          <w:bCs/>
          <w:sz w:val="32"/>
          <w:szCs w:val="32"/>
          <w:lang w:val="fr-FR"/>
        </w:rPr>
        <w:t>franchit une étape importante avec un test d’utilisateurs à l’aéroport de Bruxelles</w:t>
      </w:r>
    </w:p>
    <w:p w14:paraId="5E3BCCA7" w14:textId="440E41F6" w:rsidR="003A3891" w:rsidRPr="00306A06" w:rsidRDefault="003A3891" w:rsidP="004B045D">
      <w:pPr>
        <w:jc w:val="center"/>
        <w:rPr>
          <w:rFonts w:ascii="Calibri" w:hAnsi="Calibri" w:cs="Calibri"/>
          <w:i/>
          <w:iCs/>
          <w:lang w:val="fr-FR"/>
        </w:rPr>
      </w:pPr>
      <w:r w:rsidRPr="00306A06">
        <w:rPr>
          <w:rFonts w:ascii="Calibri" w:hAnsi="Calibri" w:cs="Calibri"/>
          <w:i/>
          <w:iCs/>
          <w:lang w:val="fr-FR"/>
        </w:rPr>
        <w:t xml:space="preserve">Test PCR ultra-rapide avec temps </w:t>
      </w:r>
      <w:r w:rsidR="00060301" w:rsidRPr="00306A06">
        <w:rPr>
          <w:rFonts w:ascii="Calibri" w:hAnsi="Calibri" w:cs="Calibri"/>
          <w:i/>
          <w:iCs/>
          <w:lang w:val="fr-FR"/>
        </w:rPr>
        <w:t>de traitement</w:t>
      </w:r>
      <w:r w:rsidRPr="00306A06">
        <w:rPr>
          <w:rFonts w:ascii="Calibri" w:hAnsi="Calibri" w:cs="Calibri"/>
          <w:i/>
          <w:iCs/>
          <w:lang w:val="fr-FR"/>
        </w:rPr>
        <w:t xml:space="preserve"> de moins de 15 minutes</w:t>
      </w:r>
    </w:p>
    <w:p w14:paraId="7020568F" w14:textId="77777777" w:rsidR="004B045D" w:rsidRPr="00306A06" w:rsidRDefault="004B045D">
      <w:pPr>
        <w:rPr>
          <w:rFonts w:ascii="Calibri" w:hAnsi="Calibri" w:cs="Calibri"/>
          <w:sz w:val="20"/>
          <w:szCs w:val="20"/>
          <w:lang w:val="fr-FR"/>
        </w:rPr>
      </w:pPr>
    </w:p>
    <w:p w14:paraId="612FF17D" w14:textId="40562D34" w:rsidR="003A3891" w:rsidRPr="00306A06" w:rsidRDefault="003A3891" w:rsidP="00971BBE">
      <w:pPr>
        <w:pStyle w:val="HTML-voorafopgemaakt"/>
        <w:rPr>
          <w:rFonts w:ascii="Calibri" w:hAnsi="Calibri" w:cs="Calibri"/>
          <w:b/>
          <w:bCs/>
          <w:lang w:val="fr-FR"/>
        </w:rPr>
      </w:pPr>
      <w:r w:rsidRPr="00306A06">
        <w:rPr>
          <w:rFonts w:ascii="Calibri" w:hAnsi="Calibri" w:cs="Calibri"/>
          <w:lang w:val="fr-FR"/>
        </w:rPr>
        <w:t>Brux</w:t>
      </w:r>
      <w:r w:rsidR="004B045D" w:rsidRPr="00306A06">
        <w:rPr>
          <w:rFonts w:ascii="Calibri" w:hAnsi="Calibri" w:cs="Calibri"/>
          <w:lang w:val="fr-FR"/>
        </w:rPr>
        <w:t>el</w:t>
      </w:r>
      <w:r w:rsidRPr="00306A06">
        <w:rPr>
          <w:rFonts w:ascii="Calibri" w:hAnsi="Calibri" w:cs="Calibri"/>
          <w:lang w:val="fr-FR"/>
        </w:rPr>
        <w:t>les</w:t>
      </w:r>
      <w:r w:rsidR="004B045D" w:rsidRPr="00306A06">
        <w:rPr>
          <w:rFonts w:ascii="Calibri" w:hAnsi="Calibri" w:cs="Calibri"/>
          <w:lang w:val="fr-FR"/>
        </w:rPr>
        <w:t xml:space="preserve">, </w:t>
      </w:r>
      <w:r w:rsidRPr="00306A06">
        <w:rPr>
          <w:rFonts w:ascii="Calibri" w:hAnsi="Calibri" w:cs="Calibri"/>
          <w:lang w:val="fr-FR"/>
        </w:rPr>
        <w:t>le 14 o</w:t>
      </w:r>
      <w:r w:rsidR="00306A06">
        <w:rPr>
          <w:rFonts w:ascii="Calibri" w:hAnsi="Calibri" w:cs="Calibri"/>
          <w:lang w:val="fr-FR"/>
        </w:rPr>
        <w:t>c</w:t>
      </w:r>
      <w:r w:rsidRPr="00306A06">
        <w:rPr>
          <w:rFonts w:ascii="Calibri" w:hAnsi="Calibri" w:cs="Calibri"/>
          <w:lang w:val="fr-FR"/>
        </w:rPr>
        <w:t>tob</w:t>
      </w:r>
      <w:r w:rsidR="004B045D" w:rsidRPr="00306A06">
        <w:rPr>
          <w:rFonts w:ascii="Calibri" w:hAnsi="Calibri" w:cs="Calibri"/>
          <w:lang w:val="fr-FR"/>
        </w:rPr>
        <w:t>r</w:t>
      </w:r>
      <w:r w:rsidRPr="00306A06">
        <w:rPr>
          <w:rFonts w:ascii="Calibri" w:hAnsi="Calibri" w:cs="Calibri"/>
          <w:lang w:val="fr-FR"/>
        </w:rPr>
        <w:t>e</w:t>
      </w:r>
      <w:r w:rsidR="004B045D" w:rsidRPr="00306A06">
        <w:rPr>
          <w:rFonts w:ascii="Calibri" w:hAnsi="Calibri" w:cs="Calibri"/>
          <w:lang w:val="fr-FR"/>
        </w:rPr>
        <w:t xml:space="preserve"> 2021 – </w:t>
      </w:r>
      <w:proofErr w:type="spellStart"/>
      <w:r w:rsidR="004B045D" w:rsidRPr="00306A06">
        <w:rPr>
          <w:rFonts w:ascii="Calibri" w:hAnsi="Calibri" w:cs="Calibri"/>
          <w:b/>
          <w:bCs/>
          <w:lang w:val="fr-FR"/>
        </w:rPr>
        <w:t>miDiagnostics</w:t>
      </w:r>
      <w:proofErr w:type="spellEnd"/>
      <w:r w:rsidR="004B045D" w:rsidRPr="00306A06">
        <w:rPr>
          <w:rFonts w:ascii="Calibri" w:hAnsi="Calibri" w:cs="Calibri"/>
          <w:b/>
          <w:bCs/>
          <w:lang w:val="fr-FR"/>
        </w:rPr>
        <w:t xml:space="preserve">, </w:t>
      </w:r>
      <w:r w:rsidR="00F8570F">
        <w:rPr>
          <w:rFonts w:ascii="Calibri" w:hAnsi="Calibri" w:cs="Calibri"/>
          <w:b/>
          <w:bCs/>
          <w:lang w:val="fr-FR"/>
        </w:rPr>
        <w:t xml:space="preserve">né d’une collaboration innovatrice entre </w:t>
      </w:r>
      <w:proofErr w:type="spellStart"/>
      <w:r w:rsidR="00060301" w:rsidRPr="00306A06">
        <w:rPr>
          <w:rFonts w:ascii="Calibri" w:hAnsi="Calibri" w:cs="Calibri"/>
          <w:b/>
          <w:bCs/>
          <w:lang w:val="fr-FR"/>
        </w:rPr>
        <w:t>i</w:t>
      </w:r>
      <w:r w:rsidRPr="00306A06">
        <w:rPr>
          <w:rFonts w:ascii="Calibri" w:hAnsi="Calibri" w:cs="Calibri"/>
          <w:b/>
          <w:bCs/>
          <w:lang w:val="fr-FR"/>
        </w:rPr>
        <w:t>mec</w:t>
      </w:r>
      <w:proofErr w:type="spellEnd"/>
      <w:r w:rsidRPr="00306A06">
        <w:rPr>
          <w:rFonts w:ascii="Calibri" w:hAnsi="Calibri" w:cs="Calibri"/>
          <w:b/>
          <w:bCs/>
          <w:lang w:val="fr-FR"/>
        </w:rPr>
        <w:t xml:space="preserve"> et la John</w:t>
      </w:r>
      <w:r w:rsidR="00FF76C4">
        <w:rPr>
          <w:rFonts w:ascii="Calibri" w:hAnsi="Calibri" w:cs="Calibri"/>
          <w:b/>
          <w:bCs/>
          <w:lang w:val="fr-FR"/>
        </w:rPr>
        <w:t>s</w:t>
      </w:r>
      <w:r w:rsidRPr="00306A06">
        <w:rPr>
          <w:rFonts w:ascii="Calibri" w:hAnsi="Calibri" w:cs="Calibri"/>
          <w:b/>
          <w:bCs/>
          <w:lang w:val="fr-FR"/>
        </w:rPr>
        <w:t xml:space="preserve"> Hopkins </w:t>
      </w:r>
      <w:proofErr w:type="spellStart"/>
      <w:r w:rsidRPr="00306A06">
        <w:rPr>
          <w:rFonts w:ascii="Calibri" w:hAnsi="Calibri" w:cs="Calibri"/>
          <w:b/>
          <w:bCs/>
          <w:lang w:val="fr-FR"/>
        </w:rPr>
        <w:t>University</w:t>
      </w:r>
      <w:proofErr w:type="spellEnd"/>
      <w:r w:rsidRPr="00306A06">
        <w:rPr>
          <w:rFonts w:ascii="Calibri" w:hAnsi="Calibri" w:cs="Calibri"/>
          <w:b/>
          <w:bCs/>
          <w:lang w:val="fr-FR"/>
        </w:rPr>
        <w:t>, franchit une étape importante dans son objectif de développer des tests</w:t>
      </w:r>
      <w:r w:rsidR="00306A06">
        <w:rPr>
          <w:rFonts w:ascii="Calibri" w:hAnsi="Calibri" w:cs="Calibri"/>
          <w:b/>
          <w:bCs/>
          <w:lang w:val="fr-FR"/>
        </w:rPr>
        <w:t xml:space="preserve"> rapides qui per</w:t>
      </w:r>
      <w:r w:rsidRPr="00306A06">
        <w:rPr>
          <w:rFonts w:ascii="Calibri" w:hAnsi="Calibri" w:cs="Calibri"/>
          <w:b/>
          <w:bCs/>
          <w:lang w:val="fr-FR"/>
        </w:rPr>
        <w:t>mettent de poser</w:t>
      </w:r>
      <w:r w:rsidR="00306A06">
        <w:rPr>
          <w:rFonts w:ascii="Calibri" w:hAnsi="Calibri" w:cs="Calibri"/>
          <w:b/>
          <w:bCs/>
          <w:lang w:val="fr-FR"/>
        </w:rPr>
        <w:t xml:space="preserve"> un diagnosti</w:t>
      </w:r>
      <w:r w:rsidRPr="00306A06">
        <w:rPr>
          <w:rFonts w:ascii="Calibri" w:hAnsi="Calibri" w:cs="Calibri"/>
          <w:b/>
          <w:bCs/>
          <w:lang w:val="fr-FR"/>
        </w:rPr>
        <w:t xml:space="preserve">c de qualité, quel que soit l’endroit où on se trouve. Aujourd’hui, l’entreprise annonce qu’elle lancera, en collaboration avec Brussels Airport, </w:t>
      </w:r>
      <w:proofErr w:type="spellStart"/>
      <w:r w:rsidRPr="00306A06">
        <w:rPr>
          <w:rFonts w:ascii="Calibri" w:hAnsi="Calibri" w:cs="Calibri"/>
          <w:b/>
          <w:bCs/>
          <w:lang w:val="fr-FR"/>
        </w:rPr>
        <w:t>Ecolog</w:t>
      </w:r>
      <w:proofErr w:type="spellEnd"/>
      <w:r w:rsidRPr="00306A06">
        <w:rPr>
          <w:rFonts w:ascii="Calibri" w:hAnsi="Calibri" w:cs="Calibri"/>
          <w:b/>
          <w:bCs/>
          <w:lang w:val="fr-FR"/>
        </w:rPr>
        <w:t xml:space="preserve"> et </w:t>
      </w:r>
      <w:proofErr w:type="spellStart"/>
      <w:r w:rsidRPr="00306A06">
        <w:rPr>
          <w:rFonts w:ascii="Calibri" w:hAnsi="Calibri" w:cs="Calibri"/>
          <w:b/>
          <w:bCs/>
          <w:lang w:val="fr-FR"/>
        </w:rPr>
        <w:t>Eurofins</w:t>
      </w:r>
      <w:proofErr w:type="spellEnd"/>
      <w:r w:rsidRPr="00306A06">
        <w:rPr>
          <w:rFonts w:ascii="Calibri" w:hAnsi="Calibri" w:cs="Calibri"/>
          <w:b/>
          <w:bCs/>
          <w:lang w:val="fr-FR"/>
        </w:rPr>
        <w:t xml:space="preserve">, un </w:t>
      </w:r>
      <w:r w:rsidR="00CC7E6B" w:rsidRPr="00306A06">
        <w:rPr>
          <w:rFonts w:ascii="Calibri" w:hAnsi="Calibri" w:cs="Calibri"/>
          <w:b/>
          <w:bCs/>
          <w:lang w:val="fr-FR"/>
        </w:rPr>
        <w:t xml:space="preserve">projet </w:t>
      </w:r>
      <w:r w:rsidRPr="00306A06">
        <w:rPr>
          <w:rFonts w:ascii="Calibri" w:hAnsi="Calibri" w:cs="Calibri"/>
          <w:b/>
          <w:bCs/>
          <w:lang w:val="fr-FR"/>
        </w:rPr>
        <w:t xml:space="preserve">pilote pour tester les voyageurs. L’objectif en est </w:t>
      </w:r>
      <w:r w:rsidR="0060249C">
        <w:rPr>
          <w:rFonts w:ascii="Calibri" w:hAnsi="Calibri" w:cs="Calibri"/>
          <w:b/>
          <w:bCs/>
          <w:lang w:val="fr-FR"/>
        </w:rPr>
        <w:t>d’optimiser</w:t>
      </w:r>
      <w:r w:rsidRPr="00306A06">
        <w:rPr>
          <w:rFonts w:ascii="Calibri" w:hAnsi="Calibri" w:cs="Calibri"/>
          <w:b/>
          <w:bCs/>
          <w:lang w:val="fr-FR"/>
        </w:rPr>
        <w:t xml:space="preserve"> le workflow actuel de son test d’utilisateur ultra-rapide. Ce pilote est une </w:t>
      </w:r>
      <w:r w:rsidR="00060301" w:rsidRPr="00306A06">
        <w:rPr>
          <w:rFonts w:ascii="Calibri" w:hAnsi="Calibri" w:cs="Calibri"/>
          <w:b/>
          <w:bCs/>
          <w:lang w:val="fr-FR"/>
        </w:rPr>
        <w:t xml:space="preserve">première </w:t>
      </w:r>
      <w:r w:rsidRPr="00306A06">
        <w:rPr>
          <w:rFonts w:ascii="Calibri" w:hAnsi="Calibri" w:cs="Calibri"/>
          <w:b/>
          <w:bCs/>
          <w:lang w:val="fr-FR"/>
        </w:rPr>
        <w:t xml:space="preserve">étape </w:t>
      </w:r>
      <w:r w:rsidR="00060301" w:rsidRPr="00306A06">
        <w:rPr>
          <w:rFonts w:ascii="Calibri" w:hAnsi="Calibri" w:cs="Calibri"/>
          <w:b/>
          <w:bCs/>
          <w:lang w:val="fr-FR"/>
        </w:rPr>
        <w:t>importante</w:t>
      </w:r>
      <w:r w:rsidRPr="00306A06">
        <w:rPr>
          <w:rFonts w:ascii="Calibri" w:hAnsi="Calibri" w:cs="Calibri"/>
          <w:b/>
          <w:bCs/>
          <w:lang w:val="fr-FR"/>
        </w:rPr>
        <w:t xml:space="preserve"> dans la commercialisation de son </w:t>
      </w:r>
      <w:r w:rsidR="0060249C">
        <w:rPr>
          <w:rFonts w:ascii="Calibri" w:hAnsi="Calibri" w:cs="Calibri"/>
          <w:b/>
          <w:bCs/>
          <w:lang w:val="fr-FR"/>
        </w:rPr>
        <w:t xml:space="preserve">test PCR ultra-rapide. </w:t>
      </w:r>
    </w:p>
    <w:p w14:paraId="217497D6" w14:textId="389AF68F" w:rsidR="004B045D" w:rsidRPr="00306A06" w:rsidRDefault="004B045D">
      <w:pPr>
        <w:rPr>
          <w:rFonts w:ascii="Calibri" w:hAnsi="Calibri" w:cs="Calibri"/>
          <w:sz w:val="20"/>
          <w:szCs w:val="20"/>
          <w:lang w:val="fr-FR"/>
        </w:rPr>
      </w:pPr>
    </w:p>
    <w:p w14:paraId="24428BFD" w14:textId="39956E97" w:rsidR="004B045D" w:rsidRPr="00306A06" w:rsidRDefault="00231D19">
      <w:pPr>
        <w:rPr>
          <w:rFonts w:ascii="Calibri" w:hAnsi="Calibri" w:cs="Calibri"/>
          <w:b/>
          <w:bCs/>
          <w:sz w:val="20"/>
          <w:szCs w:val="20"/>
          <w:lang w:val="fr-FR"/>
        </w:rPr>
      </w:pPr>
      <w:r w:rsidRPr="00306A06">
        <w:rPr>
          <w:rFonts w:ascii="Calibri" w:hAnsi="Calibri" w:cs="Calibri"/>
          <w:b/>
          <w:bCs/>
          <w:sz w:val="20"/>
          <w:szCs w:val="20"/>
          <w:lang w:val="fr-FR"/>
        </w:rPr>
        <w:t>Le projet pilote à</w:t>
      </w:r>
      <w:r w:rsidR="00785CFB" w:rsidRPr="00306A06">
        <w:rPr>
          <w:rFonts w:ascii="Calibri" w:hAnsi="Calibri" w:cs="Calibri"/>
          <w:b/>
          <w:bCs/>
          <w:sz w:val="20"/>
          <w:szCs w:val="20"/>
          <w:lang w:val="fr-FR"/>
        </w:rPr>
        <w:t xml:space="preserve"> Brussels Airport </w:t>
      </w:r>
    </w:p>
    <w:p w14:paraId="4C7809F1" w14:textId="3FE17D91" w:rsidR="00593A0A" w:rsidRPr="00306A06" w:rsidRDefault="005A0DC6">
      <w:pPr>
        <w:rPr>
          <w:rFonts w:ascii="Calibri" w:hAnsi="Calibri" w:cs="Calibri"/>
          <w:bCs/>
          <w:sz w:val="20"/>
          <w:szCs w:val="20"/>
          <w:lang w:val="fr-FR"/>
        </w:rPr>
      </w:pPr>
      <w:r w:rsidRPr="00306A06">
        <w:rPr>
          <w:rFonts w:ascii="Calibri" w:hAnsi="Calibri" w:cs="Calibri"/>
          <w:bCs/>
          <w:sz w:val="20"/>
          <w:szCs w:val="20"/>
          <w:lang w:val="fr-FR"/>
        </w:rPr>
        <w:t xml:space="preserve">L’étude est organisée pour comparer le test PCR existant pour la détection d’une infection par la COVID-19, </w:t>
      </w:r>
      <w:r w:rsidR="00310224" w:rsidRPr="00306A06">
        <w:rPr>
          <w:rFonts w:ascii="Calibri" w:hAnsi="Calibri" w:cs="Calibri"/>
          <w:bCs/>
          <w:sz w:val="20"/>
          <w:szCs w:val="20"/>
          <w:lang w:val="fr-FR"/>
        </w:rPr>
        <w:t>avec un temps de traitement de plus ou moins 3 heures (pour la formule rapide des PCR), et leur propre test d’utilisateurs ultra</w:t>
      </w:r>
      <w:r w:rsidR="00CC7E6B" w:rsidRPr="00306A06">
        <w:rPr>
          <w:rFonts w:ascii="Calibri" w:hAnsi="Calibri" w:cs="Calibri"/>
          <w:bCs/>
          <w:sz w:val="20"/>
          <w:szCs w:val="20"/>
          <w:lang w:val="fr-FR"/>
        </w:rPr>
        <w:t>-</w:t>
      </w:r>
      <w:r w:rsidR="00310224" w:rsidRPr="00306A06">
        <w:rPr>
          <w:rFonts w:ascii="Calibri" w:hAnsi="Calibri" w:cs="Calibri"/>
          <w:bCs/>
          <w:sz w:val="20"/>
          <w:szCs w:val="20"/>
          <w:lang w:val="fr-FR"/>
        </w:rPr>
        <w:t xml:space="preserve">rapide avec un temps de traitement de moins de 15 minutes. </w:t>
      </w:r>
    </w:p>
    <w:p w14:paraId="1B316FFD" w14:textId="52A2085D" w:rsidR="00785CFB" w:rsidRPr="00306A06" w:rsidRDefault="00785CFB">
      <w:pPr>
        <w:rPr>
          <w:rFonts w:ascii="Calibri" w:hAnsi="Calibri" w:cs="Calibri"/>
          <w:sz w:val="20"/>
          <w:szCs w:val="20"/>
          <w:lang w:val="fr-FR"/>
        </w:rPr>
      </w:pPr>
    </w:p>
    <w:p w14:paraId="4348012D" w14:textId="76C488E9" w:rsidR="00310224" w:rsidRPr="00306A06" w:rsidRDefault="00310224">
      <w:pPr>
        <w:rPr>
          <w:rFonts w:ascii="Calibri" w:hAnsi="Calibri" w:cs="Calibri"/>
          <w:sz w:val="20"/>
          <w:szCs w:val="20"/>
          <w:lang w:val="fr-FR"/>
        </w:rPr>
      </w:pPr>
      <w:r w:rsidRPr="00306A06">
        <w:rPr>
          <w:rFonts w:ascii="Calibri" w:hAnsi="Calibri" w:cs="Calibri"/>
          <w:sz w:val="20"/>
          <w:szCs w:val="20"/>
          <w:lang w:val="fr-FR"/>
        </w:rPr>
        <w:t xml:space="preserve">L’objectif </w:t>
      </w:r>
      <w:r w:rsidR="00A6497E" w:rsidRPr="00306A06">
        <w:rPr>
          <w:rFonts w:ascii="Calibri" w:hAnsi="Calibri" w:cs="Calibri"/>
          <w:sz w:val="20"/>
          <w:szCs w:val="20"/>
          <w:lang w:val="fr-FR"/>
        </w:rPr>
        <w:t>de cette étude est non seulement de comparer les résultats des deux tests, mais surtout de se former une idée du temps de trai</w:t>
      </w:r>
      <w:r w:rsidR="00684EB6" w:rsidRPr="00306A06">
        <w:rPr>
          <w:rFonts w:ascii="Calibri" w:hAnsi="Calibri" w:cs="Calibri"/>
          <w:sz w:val="20"/>
          <w:szCs w:val="20"/>
          <w:lang w:val="fr-FR"/>
        </w:rPr>
        <w:t xml:space="preserve">tement exact </w:t>
      </w:r>
      <w:r w:rsidR="00CC7E6B" w:rsidRPr="00306A06">
        <w:rPr>
          <w:rFonts w:ascii="Calibri" w:hAnsi="Calibri" w:cs="Calibri"/>
          <w:sz w:val="20"/>
          <w:szCs w:val="20"/>
          <w:lang w:val="fr-FR"/>
        </w:rPr>
        <w:t>entre le test et l’ob</w:t>
      </w:r>
      <w:r w:rsidR="00306A06">
        <w:rPr>
          <w:rFonts w:ascii="Calibri" w:hAnsi="Calibri" w:cs="Calibri"/>
          <w:sz w:val="20"/>
          <w:szCs w:val="20"/>
          <w:lang w:val="fr-FR"/>
        </w:rPr>
        <w:t>t</w:t>
      </w:r>
      <w:r w:rsidR="00CC7E6B" w:rsidRPr="00306A06">
        <w:rPr>
          <w:rFonts w:ascii="Calibri" w:hAnsi="Calibri" w:cs="Calibri"/>
          <w:sz w:val="20"/>
          <w:szCs w:val="20"/>
          <w:lang w:val="fr-FR"/>
        </w:rPr>
        <w:t>ention du</w:t>
      </w:r>
      <w:r w:rsidR="00A6497E" w:rsidRPr="00306A06">
        <w:rPr>
          <w:rFonts w:ascii="Calibri" w:hAnsi="Calibri" w:cs="Calibri"/>
          <w:sz w:val="20"/>
          <w:szCs w:val="20"/>
          <w:lang w:val="fr-FR"/>
        </w:rPr>
        <w:t xml:space="preserve"> résultat. </w:t>
      </w:r>
      <w:r w:rsidR="00684EB6" w:rsidRPr="00306A06">
        <w:rPr>
          <w:rFonts w:ascii="Calibri" w:hAnsi="Calibri" w:cs="Calibri"/>
          <w:sz w:val="20"/>
          <w:szCs w:val="20"/>
          <w:lang w:val="fr-FR"/>
        </w:rPr>
        <w:t xml:space="preserve">De surcroît le workflow entier du test d’utilisateurs ultra-rapide est </w:t>
      </w:r>
      <w:r w:rsidR="00EA5CF6" w:rsidRPr="00306A06">
        <w:rPr>
          <w:rFonts w:ascii="Calibri" w:hAnsi="Calibri" w:cs="Calibri"/>
          <w:sz w:val="20"/>
          <w:szCs w:val="20"/>
          <w:lang w:val="fr-FR"/>
        </w:rPr>
        <w:t xml:space="preserve">passé au crible et l’on examinera comment le test </w:t>
      </w:r>
      <w:proofErr w:type="spellStart"/>
      <w:r w:rsidR="00EA5CF6" w:rsidRPr="00306A06">
        <w:rPr>
          <w:rFonts w:ascii="Calibri" w:hAnsi="Calibri" w:cs="Calibri"/>
          <w:sz w:val="20"/>
          <w:szCs w:val="20"/>
          <w:lang w:val="fr-FR"/>
        </w:rPr>
        <w:t>miD</w:t>
      </w:r>
      <w:r w:rsidR="00534E09">
        <w:rPr>
          <w:rFonts w:ascii="Calibri" w:hAnsi="Calibri" w:cs="Calibri"/>
          <w:sz w:val="20"/>
          <w:szCs w:val="20"/>
          <w:lang w:val="fr-FR"/>
        </w:rPr>
        <w:t>x</w:t>
      </w:r>
      <w:r w:rsidR="00EA5CF6" w:rsidRPr="00306A06">
        <w:rPr>
          <w:rFonts w:ascii="Calibri" w:hAnsi="Calibri" w:cs="Calibri"/>
          <w:sz w:val="20"/>
          <w:szCs w:val="20"/>
          <w:lang w:val="fr-FR"/>
        </w:rPr>
        <w:t>fonctionne</w:t>
      </w:r>
      <w:proofErr w:type="spellEnd"/>
      <w:r w:rsidR="00EA5CF6" w:rsidRPr="00306A06">
        <w:rPr>
          <w:rFonts w:ascii="Calibri" w:hAnsi="Calibri" w:cs="Calibri"/>
          <w:sz w:val="20"/>
          <w:szCs w:val="20"/>
          <w:lang w:val="fr-FR"/>
        </w:rPr>
        <w:t xml:space="preserve"> à l’aéroport</w:t>
      </w:r>
      <w:r w:rsidR="00910AC7" w:rsidRPr="00306A06">
        <w:rPr>
          <w:rFonts w:ascii="Calibri" w:hAnsi="Calibri" w:cs="Calibri"/>
          <w:sz w:val="20"/>
          <w:szCs w:val="20"/>
          <w:lang w:val="fr-FR"/>
        </w:rPr>
        <w:t xml:space="preserve">, notamment aussi pendant des moments de grande affluence pendant lesquels la plateforme subira des </w:t>
      </w:r>
      <w:proofErr w:type="spellStart"/>
      <w:r w:rsidR="00910AC7" w:rsidRPr="00306A06">
        <w:rPr>
          <w:rFonts w:ascii="Calibri" w:hAnsi="Calibri" w:cs="Calibri"/>
          <w:sz w:val="20"/>
          <w:szCs w:val="20"/>
          <w:lang w:val="fr-FR"/>
        </w:rPr>
        <w:t>stresstests</w:t>
      </w:r>
      <w:proofErr w:type="spellEnd"/>
      <w:r w:rsidR="00910AC7" w:rsidRPr="00306A06">
        <w:rPr>
          <w:rFonts w:ascii="Calibri" w:hAnsi="Calibri" w:cs="Calibri"/>
          <w:sz w:val="20"/>
          <w:szCs w:val="20"/>
          <w:lang w:val="fr-FR"/>
        </w:rPr>
        <w:t xml:space="preserve">. </w:t>
      </w:r>
    </w:p>
    <w:p w14:paraId="4E1AEE98" w14:textId="54250767" w:rsidR="004B045D" w:rsidRPr="00306A06" w:rsidRDefault="004B045D">
      <w:pPr>
        <w:rPr>
          <w:rFonts w:ascii="Calibri" w:hAnsi="Calibri" w:cs="Calibri"/>
          <w:sz w:val="20"/>
          <w:szCs w:val="20"/>
          <w:lang w:val="fr-FR"/>
        </w:rPr>
      </w:pPr>
    </w:p>
    <w:p w14:paraId="549A3B1C" w14:textId="6FCF187E" w:rsidR="00EC7AD7" w:rsidRPr="00306A06" w:rsidRDefault="00EC7AD7">
      <w:pPr>
        <w:rPr>
          <w:rFonts w:ascii="Calibri" w:hAnsi="Calibri" w:cs="Calibri"/>
          <w:sz w:val="20"/>
          <w:szCs w:val="20"/>
          <w:lang w:val="fr-FR"/>
        </w:rPr>
      </w:pPr>
      <w:r w:rsidRPr="00306A06">
        <w:rPr>
          <w:rFonts w:ascii="Calibri" w:hAnsi="Calibri" w:cs="Calibri"/>
          <w:sz w:val="20"/>
          <w:szCs w:val="20"/>
          <w:lang w:val="fr-FR"/>
        </w:rPr>
        <w:t>Dans une premi</w:t>
      </w:r>
      <w:r w:rsidR="00306A06">
        <w:rPr>
          <w:rFonts w:ascii="Calibri" w:hAnsi="Calibri" w:cs="Calibri"/>
          <w:sz w:val="20"/>
          <w:szCs w:val="20"/>
          <w:lang w:val="fr-FR"/>
        </w:rPr>
        <w:t>ère ph</w:t>
      </w:r>
      <w:r w:rsidRPr="00306A06">
        <w:rPr>
          <w:rFonts w:ascii="Calibri" w:hAnsi="Calibri" w:cs="Calibri"/>
          <w:sz w:val="20"/>
          <w:szCs w:val="20"/>
          <w:lang w:val="fr-FR"/>
        </w:rPr>
        <w:t xml:space="preserve">ase –qui prendra quatre semaines et qui démarre le 18 octobre – les </w:t>
      </w:r>
      <w:r w:rsidR="0029696F" w:rsidRPr="00306A06">
        <w:rPr>
          <w:rFonts w:ascii="Calibri" w:hAnsi="Calibri" w:cs="Calibri"/>
          <w:sz w:val="20"/>
          <w:szCs w:val="20"/>
          <w:lang w:val="fr-FR"/>
        </w:rPr>
        <w:t>résultats des p</w:t>
      </w:r>
      <w:r w:rsidR="00306A06">
        <w:rPr>
          <w:rFonts w:ascii="Calibri" w:hAnsi="Calibri" w:cs="Calibri"/>
          <w:sz w:val="20"/>
          <w:szCs w:val="20"/>
          <w:lang w:val="fr-FR"/>
        </w:rPr>
        <w:t>r</w:t>
      </w:r>
      <w:r w:rsidR="0029696F" w:rsidRPr="00306A06">
        <w:rPr>
          <w:rFonts w:ascii="Calibri" w:hAnsi="Calibri" w:cs="Calibri"/>
          <w:sz w:val="20"/>
          <w:szCs w:val="20"/>
          <w:lang w:val="fr-FR"/>
        </w:rPr>
        <w:t xml:space="preserve">élèvements </w:t>
      </w:r>
      <w:proofErr w:type="spellStart"/>
      <w:r w:rsidR="00EF3BC2">
        <w:rPr>
          <w:rFonts w:ascii="Calibri" w:hAnsi="Calibri" w:cs="Calibri"/>
          <w:sz w:val="20"/>
          <w:szCs w:val="20"/>
          <w:lang w:val="fr-FR"/>
        </w:rPr>
        <w:t>nasovarinaux</w:t>
      </w:r>
      <w:proofErr w:type="spellEnd"/>
      <w:r w:rsidR="0029696F" w:rsidRPr="00306A06">
        <w:rPr>
          <w:rFonts w:ascii="Calibri" w:hAnsi="Calibri" w:cs="Calibri"/>
          <w:sz w:val="20"/>
          <w:szCs w:val="20"/>
          <w:lang w:val="fr-FR"/>
        </w:rPr>
        <w:t xml:space="preserve"> seront analysés. </w:t>
      </w:r>
      <w:r w:rsidR="00D82743">
        <w:rPr>
          <w:rFonts w:ascii="Calibri" w:hAnsi="Calibri" w:cs="Calibri"/>
          <w:sz w:val="20"/>
          <w:szCs w:val="20"/>
          <w:lang w:val="fr-FR"/>
        </w:rPr>
        <w:t>Dans une deuxième ph</w:t>
      </w:r>
      <w:r w:rsidR="00935998" w:rsidRPr="00306A06">
        <w:rPr>
          <w:rFonts w:ascii="Calibri" w:hAnsi="Calibri" w:cs="Calibri"/>
          <w:sz w:val="20"/>
          <w:szCs w:val="20"/>
          <w:lang w:val="fr-FR"/>
        </w:rPr>
        <w:t xml:space="preserve">ase </w:t>
      </w:r>
      <w:proofErr w:type="spellStart"/>
      <w:r w:rsidR="00935998" w:rsidRPr="00306A06">
        <w:rPr>
          <w:rFonts w:ascii="Calibri" w:hAnsi="Calibri" w:cs="Calibri"/>
          <w:sz w:val="20"/>
          <w:szCs w:val="20"/>
          <w:lang w:val="fr-FR"/>
        </w:rPr>
        <w:t>miDiagnostics</w:t>
      </w:r>
      <w:proofErr w:type="spellEnd"/>
      <w:r w:rsidR="00935998" w:rsidRPr="00306A06">
        <w:rPr>
          <w:rFonts w:ascii="Calibri" w:hAnsi="Calibri" w:cs="Calibri"/>
          <w:sz w:val="20"/>
          <w:szCs w:val="20"/>
          <w:lang w:val="fr-FR"/>
        </w:rPr>
        <w:t xml:space="preserve"> utilisera également l’étude pour examiner à la loupe les premiers prototypes de son </w:t>
      </w:r>
      <w:r w:rsidR="00CC7E6B" w:rsidRPr="00306A06">
        <w:rPr>
          <w:rFonts w:ascii="Calibri" w:hAnsi="Calibri" w:cs="Calibri"/>
          <w:sz w:val="20"/>
          <w:szCs w:val="20"/>
          <w:lang w:val="fr-FR"/>
        </w:rPr>
        <w:t xml:space="preserve">propre </w:t>
      </w:r>
      <w:r w:rsidR="00071EBE" w:rsidRPr="00306A06">
        <w:rPr>
          <w:rFonts w:ascii="Calibri" w:hAnsi="Calibri" w:cs="Calibri"/>
          <w:sz w:val="20"/>
          <w:szCs w:val="20"/>
          <w:lang w:val="fr-FR"/>
        </w:rPr>
        <w:t>éthyl</w:t>
      </w:r>
      <w:r w:rsidR="00CC7E6B" w:rsidRPr="00306A06">
        <w:rPr>
          <w:rFonts w:ascii="Calibri" w:hAnsi="Calibri" w:cs="Calibri"/>
          <w:sz w:val="20"/>
          <w:szCs w:val="20"/>
          <w:lang w:val="fr-FR"/>
        </w:rPr>
        <w:t>otest, développé en collaborati</w:t>
      </w:r>
      <w:r w:rsidR="00071EBE" w:rsidRPr="00306A06">
        <w:rPr>
          <w:rFonts w:ascii="Calibri" w:hAnsi="Calibri" w:cs="Calibri"/>
          <w:sz w:val="20"/>
          <w:szCs w:val="20"/>
          <w:lang w:val="fr-FR"/>
        </w:rPr>
        <w:t>o</w:t>
      </w:r>
      <w:r w:rsidR="00CC7E6B" w:rsidRPr="00306A06">
        <w:rPr>
          <w:rFonts w:ascii="Calibri" w:hAnsi="Calibri" w:cs="Calibri"/>
          <w:sz w:val="20"/>
          <w:szCs w:val="20"/>
          <w:lang w:val="fr-FR"/>
        </w:rPr>
        <w:t>n</w:t>
      </w:r>
      <w:r w:rsidR="00071EBE" w:rsidRPr="00306A06">
        <w:rPr>
          <w:rFonts w:ascii="Calibri" w:hAnsi="Calibri" w:cs="Calibri"/>
          <w:sz w:val="20"/>
          <w:szCs w:val="20"/>
          <w:lang w:val="fr-FR"/>
        </w:rPr>
        <w:t xml:space="preserve"> avec </w:t>
      </w:r>
      <w:proofErr w:type="spellStart"/>
      <w:r w:rsidR="00071EBE" w:rsidRPr="00306A06">
        <w:rPr>
          <w:rFonts w:ascii="Calibri" w:hAnsi="Calibri" w:cs="Calibri"/>
          <w:sz w:val="20"/>
          <w:szCs w:val="20"/>
          <w:lang w:val="fr-FR"/>
        </w:rPr>
        <w:t>imec</w:t>
      </w:r>
      <w:proofErr w:type="spellEnd"/>
      <w:r w:rsidR="00071EBE" w:rsidRPr="00306A06">
        <w:rPr>
          <w:rFonts w:ascii="Calibri" w:hAnsi="Calibri" w:cs="Calibri"/>
          <w:sz w:val="20"/>
          <w:szCs w:val="20"/>
          <w:lang w:val="fr-FR"/>
        </w:rPr>
        <w:t xml:space="preserve">, pour en détecter les avantages et les inconvénients. </w:t>
      </w:r>
    </w:p>
    <w:p w14:paraId="06995972" w14:textId="77777777" w:rsidR="004B045D" w:rsidRPr="00306A06" w:rsidRDefault="004B045D">
      <w:pPr>
        <w:rPr>
          <w:rFonts w:ascii="Calibri" w:hAnsi="Calibri" w:cs="Calibri"/>
          <w:sz w:val="20"/>
          <w:szCs w:val="20"/>
          <w:lang w:val="fr-FR"/>
        </w:rPr>
      </w:pPr>
    </w:p>
    <w:p w14:paraId="14974D7B" w14:textId="1670E3B3" w:rsidR="00071EBE" w:rsidRPr="00306A06" w:rsidRDefault="00071EBE">
      <w:pPr>
        <w:rPr>
          <w:rFonts w:ascii="Calibri" w:hAnsi="Calibri" w:cs="Calibri"/>
          <w:b/>
          <w:bCs/>
          <w:sz w:val="20"/>
          <w:szCs w:val="20"/>
          <w:lang w:val="fr-FR"/>
        </w:rPr>
      </w:pPr>
      <w:proofErr w:type="spellStart"/>
      <w:r w:rsidRPr="00306A06">
        <w:rPr>
          <w:rFonts w:ascii="Calibri" w:hAnsi="Calibri" w:cs="Calibri"/>
          <w:b/>
          <w:bCs/>
          <w:sz w:val="20"/>
          <w:szCs w:val="20"/>
          <w:lang w:val="fr-FR"/>
        </w:rPr>
        <w:t>Etudes</w:t>
      </w:r>
      <w:proofErr w:type="spellEnd"/>
      <w:r w:rsidRPr="00306A06">
        <w:rPr>
          <w:rFonts w:ascii="Calibri" w:hAnsi="Calibri" w:cs="Calibri"/>
          <w:b/>
          <w:bCs/>
          <w:sz w:val="20"/>
          <w:szCs w:val="20"/>
          <w:lang w:val="fr-FR"/>
        </w:rPr>
        <w:t xml:space="preserve"> cliniques terminées présentant d’excellentes performances</w:t>
      </w:r>
    </w:p>
    <w:p w14:paraId="03DC0227" w14:textId="1E13649B" w:rsidR="00071EBE" w:rsidRPr="00306A06" w:rsidRDefault="00071EBE" w:rsidP="00F77212">
      <w:pPr>
        <w:rPr>
          <w:rFonts w:ascii="Calibri" w:hAnsi="Calibri" w:cs="Calibri"/>
          <w:bCs/>
          <w:sz w:val="20"/>
          <w:szCs w:val="20"/>
          <w:lang w:val="fr-FR"/>
        </w:rPr>
      </w:pPr>
      <w:r w:rsidRPr="00306A06">
        <w:rPr>
          <w:rFonts w:ascii="Calibri" w:hAnsi="Calibri" w:cs="Calibri"/>
          <w:bCs/>
          <w:sz w:val="20"/>
          <w:szCs w:val="20"/>
          <w:lang w:val="fr-FR"/>
        </w:rPr>
        <w:t xml:space="preserve">La pandémie a fait en sorte que d’entières populations ont été confinées parce que nous ne disposions pas de façon efficace pour tester la grande masse de </w:t>
      </w:r>
      <w:r w:rsidR="00CC7E6B" w:rsidRPr="00306A06">
        <w:rPr>
          <w:rFonts w:ascii="Calibri" w:hAnsi="Calibri" w:cs="Calibri"/>
          <w:bCs/>
          <w:sz w:val="20"/>
          <w:szCs w:val="20"/>
          <w:lang w:val="fr-FR"/>
        </w:rPr>
        <w:t>manière</w:t>
      </w:r>
      <w:r w:rsidRPr="00306A06">
        <w:rPr>
          <w:rFonts w:ascii="Calibri" w:hAnsi="Calibri" w:cs="Calibri"/>
          <w:bCs/>
          <w:sz w:val="20"/>
          <w:szCs w:val="20"/>
          <w:lang w:val="fr-FR"/>
        </w:rPr>
        <w:t xml:space="preserve"> précise et récurrente. Il faut par conséquent trouver un test qui dispose d’un côté de la facilité et rapidité d’un test antigène, et de l’autre côté de la sensibilité d’un test PCR. Voilà l’</w:t>
      </w:r>
      <w:r w:rsidR="00CC7E6B" w:rsidRPr="00306A06">
        <w:rPr>
          <w:rFonts w:ascii="Calibri" w:hAnsi="Calibri" w:cs="Calibri"/>
          <w:bCs/>
          <w:sz w:val="20"/>
          <w:szCs w:val="20"/>
          <w:lang w:val="fr-FR"/>
        </w:rPr>
        <w:t>avantage du</w:t>
      </w:r>
      <w:r w:rsidRPr="00306A06">
        <w:rPr>
          <w:rFonts w:ascii="Calibri" w:hAnsi="Calibri" w:cs="Calibri"/>
          <w:bCs/>
          <w:sz w:val="20"/>
          <w:szCs w:val="20"/>
          <w:lang w:val="fr-FR"/>
        </w:rPr>
        <w:t xml:space="preserve"> test d’utilisateurs ultra-rapide de </w:t>
      </w:r>
      <w:proofErr w:type="spellStart"/>
      <w:r w:rsidRPr="00306A06">
        <w:rPr>
          <w:rFonts w:ascii="Calibri" w:hAnsi="Calibri" w:cs="Calibri"/>
          <w:bCs/>
          <w:sz w:val="20"/>
          <w:szCs w:val="20"/>
          <w:lang w:val="fr-FR"/>
        </w:rPr>
        <w:t>miDiagnostics</w:t>
      </w:r>
      <w:proofErr w:type="spellEnd"/>
      <w:r w:rsidRPr="00306A06">
        <w:rPr>
          <w:rFonts w:ascii="Calibri" w:hAnsi="Calibri" w:cs="Calibri"/>
          <w:bCs/>
          <w:sz w:val="20"/>
          <w:szCs w:val="20"/>
          <w:lang w:val="fr-FR"/>
        </w:rPr>
        <w:t xml:space="preserve"> : le test est extrêmement mobile</w:t>
      </w:r>
      <w:r w:rsidR="0019577F" w:rsidRPr="00306A06">
        <w:rPr>
          <w:rFonts w:ascii="Calibri" w:hAnsi="Calibri" w:cs="Calibri"/>
          <w:bCs/>
          <w:sz w:val="20"/>
          <w:szCs w:val="20"/>
          <w:lang w:val="fr-FR"/>
        </w:rPr>
        <w:t>, le temps de traitement excellent, e</w:t>
      </w:r>
      <w:r w:rsidR="00CC7E6B" w:rsidRPr="00306A06">
        <w:rPr>
          <w:rFonts w:ascii="Calibri" w:hAnsi="Calibri" w:cs="Calibri"/>
          <w:bCs/>
          <w:sz w:val="20"/>
          <w:szCs w:val="20"/>
          <w:lang w:val="fr-FR"/>
        </w:rPr>
        <w:t>t</w:t>
      </w:r>
      <w:r w:rsidR="00051C6A" w:rsidRPr="00306A06">
        <w:rPr>
          <w:rFonts w:ascii="Calibri" w:hAnsi="Calibri" w:cs="Calibri"/>
          <w:bCs/>
          <w:sz w:val="20"/>
          <w:szCs w:val="20"/>
          <w:lang w:val="fr-FR"/>
        </w:rPr>
        <w:t xml:space="preserve"> les problèmes d’extrapolation </w:t>
      </w:r>
      <w:r w:rsidR="00356015" w:rsidRPr="00306A06">
        <w:rPr>
          <w:rFonts w:ascii="Calibri" w:hAnsi="Calibri" w:cs="Calibri"/>
          <w:bCs/>
          <w:sz w:val="20"/>
          <w:szCs w:val="20"/>
          <w:lang w:val="fr-FR"/>
        </w:rPr>
        <w:t>et de la chaine d’approvisionnement sont quasiment inexistants.</w:t>
      </w:r>
    </w:p>
    <w:p w14:paraId="7AAF4067" w14:textId="3046B338" w:rsidR="00AE735E" w:rsidRPr="00306A06" w:rsidRDefault="00AE735E">
      <w:pPr>
        <w:rPr>
          <w:rFonts w:ascii="Calibri" w:hAnsi="Calibri" w:cs="Calibri"/>
          <w:sz w:val="20"/>
          <w:szCs w:val="20"/>
          <w:lang w:val="fr-FR"/>
        </w:rPr>
      </w:pPr>
    </w:p>
    <w:p w14:paraId="1B3A44D3" w14:textId="6900C150" w:rsidR="00D67F1C" w:rsidRPr="00306A06" w:rsidRDefault="00D67F1C">
      <w:pPr>
        <w:rPr>
          <w:rFonts w:ascii="Calibri" w:hAnsi="Calibri" w:cs="Calibri"/>
          <w:sz w:val="20"/>
          <w:szCs w:val="20"/>
          <w:lang w:val="fr-FR"/>
        </w:rPr>
      </w:pPr>
      <w:r w:rsidRPr="00306A06">
        <w:rPr>
          <w:rFonts w:ascii="Calibri" w:hAnsi="Calibri" w:cs="Calibri"/>
          <w:sz w:val="20"/>
          <w:szCs w:val="20"/>
          <w:lang w:val="fr-FR"/>
        </w:rPr>
        <w:t xml:space="preserve">Les derniers mois différentes études </w:t>
      </w:r>
      <w:r w:rsidR="003755C1" w:rsidRPr="00306A06">
        <w:rPr>
          <w:rFonts w:ascii="Calibri" w:hAnsi="Calibri" w:cs="Calibri"/>
          <w:sz w:val="20"/>
          <w:szCs w:val="20"/>
          <w:lang w:val="fr-FR"/>
        </w:rPr>
        <w:t xml:space="preserve">cliniques et observationnelles </w:t>
      </w:r>
      <w:r w:rsidRPr="00306A06">
        <w:rPr>
          <w:rFonts w:ascii="Calibri" w:hAnsi="Calibri" w:cs="Calibri"/>
          <w:sz w:val="20"/>
          <w:szCs w:val="20"/>
          <w:lang w:val="fr-FR"/>
        </w:rPr>
        <w:t>ont été menées en collaboration avec l</w:t>
      </w:r>
      <w:r w:rsidR="00CC7E6B" w:rsidRPr="00306A06">
        <w:rPr>
          <w:rFonts w:ascii="Calibri" w:hAnsi="Calibri" w:cs="Calibri"/>
          <w:sz w:val="20"/>
          <w:szCs w:val="20"/>
          <w:lang w:val="fr-FR"/>
        </w:rPr>
        <w:t>’</w:t>
      </w:r>
      <w:r w:rsidR="003755C1" w:rsidRPr="00306A06">
        <w:rPr>
          <w:rFonts w:ascii="Calibri" w:hAnsi="Calibri" w:cs="Calibri"/>
          <w:sz w:val="20"/>
          <w:szCs w:val="20"/>
          <w:lang w:val="fr-FR"/>
        </w:rPr>
        <w:t>hôpital universitaire de Leuven. Celles-ci sont maintenant terminées et peuvent présenter d’excellents résultats. ‘</w:t>
      </w:r>
      <w:r w:rsidR="003755C1" w:rsidRPr="00306A06">
        <w:rPr>
          <w:rFonts w:ascii="Calibri" w:hAnsi="Calibri" w:cs="Calibri"/>
          <w:i/>
          <w:sz w:val="20"/>
          <w:szCs w:val="20"/>
          <w:lang w:val="fr-FR"/>
        </w:rPr>
        <w:t>Notre test PCR ultra-rapide a une performance similaire à un test PCR classique effectué dans un labo central et dont les résultats se font attendre. En offrant un test PCR rapide et précis, nous pourrons contribuer largement à la simplific</w:t>
      </w:r>
      <w:r w:rsidR="00CC7E6B" w:rsidRPr="00306A06">
        <w:rPr>
          <w:rFonts w:ascii="Calibri" w:hAnsi="Calibri" w:cs="Calibri"/>
          <w:i/>
          <w:sz w:val="20"/>
          <w:szCs w:val="20"/>
          <w:lang w:val="fr-FR"/>
        </w:rPr>
        <w:t>ation des protocol</w:t>
      </w:r>
      <w:r w:rsidR="00D82743">
        <w:rPr>
          <w:rFonts w:ascii="Calibri" w:hAnsi="Calibri" w:cs="Calibri"/>
          <w:i/>
          <w:sz w:val="20"/>
          <w:szCs w:val="20"/>
          <w:lang w:val="fr-FR"/>
        </w:rPr>
        <w:t>e</w:t>
      </w:r>
      <w:r w:rsidR="00CC7E6B" w:rsidRPr="00306A06">
        <w:rPr>
          <w:rFonts w:ascii="Calibri" w:hAnsi="Calibri" w:cs="Calibri"/>
          <w:i/>
          <w:sz w:val="20"/>
          <w:szCs w:val="20"/>
          <w:lang w:val="fr-FR"/>
        </w:rPr>
        <w:t>s d</w:t>
      </w:r>
      <w:r w:rsidR="003755C1" w:rsidRPr="00306A06">
        <w:rPr>
          <w:rFonts w:ascii="Calibri" w:hAnsi="Calibri" w:cs="Calibri"/>
          <w:i/>
          <w:sz w:val="20"/>
          <w:szCs w:val="20"/>
          <w:lang w:val="fr-FR"/>
        </w:rPr>
        <w:t>es test</w:t>
      </w:r>
      <w:r w:rsidR="00CC7E6B" w:rsidRPr="00306A06">
        <w:rPr>
          <w:rFonts w:ascii="Calibri" w:hAnsi="Calibri" w:cs="Calibri"/>
          <w:i/>
          <w:sz w:val="20"/>
          <w:szCs w:val="20"/>
          <w:lang w:val="fr-FR"/>
        </w:rPr>
        <w:t>s</w:t>
      </w:r>
      <w:r w:rsidR="003755C1" w:rsidRPr="00306A06">
        <w:rPr>
          <w:rFonts w:ascii="Calibri" w:hAnsi="Calibri" w:cs="Calibri"/>
          <w:i/>
          <w:sz w:val="20"/>
          <w:szCs w:val="20"/>
          <w:lang w:val="fr-FR"/>
        </w:rPr>
        <w:t xml:space="preserve"> précédant un voyage, un événement </w:t>
      </w:r>
      <w:proofErr w:type="spellStart"/>
      <w:r w:rsidR="003755C1" w:rsidRPr="00306A06">
        <w:rPr>
          <w:rFonts w:ascii="Calibri" w:hAnsi="Calibri" w:cs="Calibri"/>
          <w:i/>
          <w:sz w:val="20"/>
          <w:szCs w:val="20"/>
          <w:lang w:val="fr-FR"/>
        </w:rPr>
        <w:t>etc</w:t>
      </w:r>
      <w:proofErr w:type="spellEnd"/>
      <w:r w:rsidR="003755C1" w:rsidRPr="00306A06">
        <w:rPr>
          <w:rFonts w:ascii="Calibri" w:hAnsi="Calibri" w:cs="Calibri"/>
          <w:i/>
          <w:sz w:val="20"/>
          <w:szCs w:val="20"/>
          <w:lang w:val="fr-FR"/>
        </w:rPr>
        <w:t xml:space="preserve">’, </w:t>
      </w:r>
      <w:r w:rsidR="003755C1" w:rsidRPr="00306A06">
        <w:rPr>
          <w:rFonts w:ascii="Calibri" w:hAnsi="Calibri" w:cs="Calibri"/>
          <w:sz w:val="20"/>
          <w:szCs w:val="20"/>
          <w:lang w:val="fr-FR"/>
        </w:rPr>
        <w:t>dit</w:t>
      </w:r>
      <w:r w:rsidR="00CC7E6B" w:rsidRPr="00306A06">
        <w:rPr>
          <w:rFonts w:ascii="Calibri" w:hAnsi="Calibri" w:cs="Calibri"/>
          <w:sz w:val="20"/>
          <w:szCs w:val="20"/>
          <w:lang w:val="fr-FR"/>
        </w:rPr>
        <w:t xml:space="preserve"> </w:t>
      </w:r>
      <w:proofErr w:type="spellStart"/>
      <w:r w:rsidR="00CC7E6B" w:rsidRPr="00306A06">
        <w:rPr>
          <w:rFonts w:ascii="Calibri" w:hAnsi="Calibri" w:cs="Calibri"/>
          <w:sz w:val="20"/>
          <w:szCs w:val="20"/>
          <w:lang w:val="fr-FR"/>
        </w:rPr>
        <w:t>Katleen</w:t>
      </w:r>
      <w:proofErr w:type="spellEnd"/>
      <w:r w:rsidR="00CC7E6B" w:rsidRPr="00306A06">
        <w:rPr>
          <w:rFonts w:ascii="Calibri" w:hAnsi="Calibri" w:cs="Calibri"/>
          <w:sz w:val="20"/>
          <w:szCs w:val="20"/>
          <w:lang w:val="fr-FR"/>
        </w:rPr>
        <w:t xml:space="preserve"> </w:t>
      </w:r>
      <w:proofErr w:type="spellStart"/>
      <w:r w:rsidR="00CC7E6B" w:rsidRPr="00306A06">
        <w:rPr>
          <w:rFonts w:ascii="Calibri" w:hAnsi="Calibri" w:cs="Calibri"/>
          <w:sz w:val="20"/>
          <w:szCs w:val="20"/>
          <w:lang w:val="fr-FR"/>
        </w:rPr>
        <w:t>Verleysen</w:t>
      </w:r>
      <w:proofErr w:type="spellEnd"/>
      <w:r w:rsidR="00CC7E6B" w:rsidRPr="00306A06">
        <w:rPr>
          <w:rFonts w:ascii="Calibri" w:hAnsi="Calibri" w:cs="Calibri"/>
          <w:sz w:val="20"/>
          <w:szCs w:val="20"/>
          <w:lang w:val="fr-FR"/>
        </w:rPr>
        <w:t xml:space="preserve">, PDG de </w:t>
      </w:r>
      <w:proofErr w:type="spellStart"/>
      <w:r w:rsidR="00CC7E6B" w:rsidRPr="00306A06">
        <w:rPr>
          <w:rFonts w:ascii="Calibri" w:hAnsi="Calibri" w:cs="Calibri"/>
          <w:sz w:val="20"/>
          <w:szCs w:val="20"/>
          <w:lang w:val="fr-FR"/>
        </w:rPr>
        <w:t>miDia</w:t>
      </w:r>
      <w:r w:rsidR="003755C1" w:rsidRPr="00306A06">
        <w:rPr>
          <w:rFonts w:ascii="Calibri" w:hAnsi="Calibri" w:cs="Calibri"/>
          <w:sz w:val="20"/>
          <w:szCs w:val="20"/>
          <w:lang w:val="fr-FR"/>
        </w:rPr>
        <w:t>gnostics</w:t>
      </w:r>
      <w:proofErr w:type="spellEnd"/>
      <w:r w:rsidR="003755C1" w:rsidRPr="00306A06">
        <w:rPr>
          <w:rFonts w:ascii="Calibri" w:hAnsi="Calibri" w:cs="Calibri"/>
          <w:sz w:val="20"/>
          <w:szCs w:val="20"/>
          <w:lang w:val="fr-FR"/>
        </w:rPr>
        <w:t xml:space="preserve">.  </w:t>
      </w:r>
    </w:p>
    <w:p w14:paraId="17FD1EAC" w14:textId="648E679A" w:rsidR="00AE735E" w:rsidRPr="00306A06" w:rsidRDefault="00AE735E">
      <w:pPr>
        <w:rPr>
          <w:rFonts w:ascii="Calibri" w:hAnsi="Calibri" w:cs="Calibri"/>
          <w:sz w:val="20"/>
          <w:szCs w:val="20"/>
          <w:lang w:val="fr-FR"/>
        </w:rPr>
      </w:pPr>
    </w:p>
    <w:p w14:paraId="49E6F752" w14:textId="0D74856C" w:rsidR="00AE735E" w:rsidRPr="00306A06" w:rsidRDefault="002F5491">
      <w:pPr>
        <w:rPr>
          <w:rFonts w:ascii="Calibri" w:hAnsi="Calibri" w:cs="Calibri"/>
          <w:b/>
          <w:bCs/>
          <w:sz w:val="20"/>
          <w:szCs w:val="20"/>
          <w:lang w:val="fr-FR"/>
        </w:rPr>
      </w:pPr>
      <w:r w:rsidRPr="00306A06">
        <w:rPr>
          <w:rFonts w:ascii="Calibri" w:hAnsi="Calibri" w:cs="Calibri"/>
          <w:b/>
          <w:bCs/>
          <w:sz w:val="20"/>
          <w:szCs w:val="20"/>
          <w:lang w:val="fr-FR"/>
        </w:rPr>
        <w:t xml:space="preserve">D’une organisation de recherche à une </w:t>
      </w:r>
      <w:r w:rsidR="00E22359">
        <w:rPr>
          <w:rFonts w:ascii="Calibri" w:hAnsi="Calibri" w:cs="Calibri"/>
          <w:b/>
          <w:bCs/>
          <w:sz w:val="20"/>
          <w:szCs w:val="20"/>
          <w:lang w:val="fr-FR"/>
        </w:rPr>
        <w:t>entreprise</w:t>
      </w:r>
      <w:r w:rsidRPr="00306A06">
        <w:rPr>
          <w:rFonts w:ascii="Calibri" w:hAnsi="Calibri" w:cs="Calibri"/>
          <w:b/>
          <w:bCs/>
          <w:sz w:val="20"/>
          <w:szCs w:val="20"/>
          <w:lang w:val="fr-FR"/>
        </w:rPr>
        <w:t xml:space="preserve"> commerciale </w:t>
      </w:r>
    </w:p>
    <w:p w14:paraId="48063FC9" w14:textId="5D04F70C" w:rsidR="002F5491" w:rsidRPr="00306A06" w:rsidRDefault="00AE735E">
      <w:pPr>
        <w:rPr>
          <w:rFonts w:ascii="Calibri" w:hAnsi="Calibri" w:cs="Calibri"/>
          <w:sz w:val="20"/>
          <w:szCs w:val="20"/>
          <w:lang w:val="fr-FR"/>
        </w:rPr>
      </w:pPr>
      <w:proofErr w:type="spellStart"/>
      <w:proofErr w:type="gramStart"/>
      <w:r w:rsidRPr="00306A06">
        <w:rPr>
          <w:rFonts w:ascii="Calibri" w:hAnsi="Calibri" w:cs="Calibri"/>
          <w:sz w:val="20"/>
          <w:szCs w:val="20"/>
          <w:lang w:val="fr-FR"/>
        </w:rPr>
        <w:t>miDiagnostics</w:t>
      </w:r>
      <w:proofErr w:type="spellEnd"/>
      <w:proofErr w:type="gramEnd"/>
      <w:r w:rsidRPr="00306A06">
        <w:rPr>
          <w:rFonts w:ascii="Calibri" w:hAnsi="Calibri" w:cs="Calibri"/>
          <w:sz w:val="20"/>
          <w:szCs w:val="20"/>
          <w:lang w:val="fr-FR"/>
        </w:rPr>
        <w:t xml:space="preserve"> </w:t>
      </w:r>
      <w:r w:rsidR="002F5491" w:rsidRPr="00306A06">
        <w:rPr>
          <w:rFonts w:ascii="Calibri" w:hAnsi="Calibri" w:cs="Calibri"/>
          <w:sz w:val="20"/>
          <w:szCs w:val="20"/>
          <w:lang w:val="fr-FR"/>
        </w:rPr>
        <w:t>renforce son assise financière et son conseil d’admin</w:t>
      </w:r>
      <w:r w:rsidR="00D82743">
        <w:rPr>
          <w:rFonts w:ascii="Calibri" w:hAnsi="Calibri" w:cs="Calibri"/>
          <w:sz w:val="20"/>
          <w:szCs w:val="20"/>
          <w:lang w:val="fr-FR"/>
        </w:rPr>
        <w:t>i</w:t>
      </w:r>
      <w:r w:rsidR="002F5491" w:rsidRPr="00306A06">
        <w:rPr>
          <w:rFonts w:ascii="Calibri" w:hAnsi="Calibri" w:cs="Calibri"/>
          <w:sz w:val="20"/>
          <w:szCs w:val="20"/>
          <w:lang w:val="fr-FR"/>
        </w:rPr>
        <w:t xml:space="preserve">stration pour franchir une étape importante : le passage d’une entreprise de R&amp;D à une société de production commerciale. </w:t>
      </w:r>
    </w:p>
    <w:p w14:paraId="0304D179" w14:textId="20EBE3DD" w:rsidR="007E0B86" w:rsidRPr="00306A06" w:rsidRDefault="007E0B86">
      <w:pPr>
        <w:rPr>
          <w:rFonts w:ascii="Calibri" w:hAnsi="Calibri" w:cs="Calibri"/>
          <w:sz w:val="20"/>
          <w:szCs w:val="20"/>
          <w:lang w:val="fr-FR"/>
        </w:rPr>
      </w:pPr>
    </w:p>
    <w:p w14:paraId="2AEC69A1" w14:textId="5F70A2D1" w:rsidR="002F5491" w:rsidRPr="003D7A60" w:rsidRDefault="002F5491" w:rsidP="003D7A60">
      <w:pPr>
        <w:pStyle w:val="HTML-voorafopgemaakt"/>
        <w:rPr>
          <w:rFonts w:ascii="Calibri" w:hAnsi="Calibri" w:cs="Calibri"/>
          <w:lang w:val="fr-FR"/>
        </w:rPr>
      </w:pPr>
      <w:r w:rsidRPr="003D7A60">
        <w:rPr>
          <w:rFonts w:ascii="Calibri" w:hAnsi="Calibri" w:cs="Calibri"/>
          <w:lang w:val="fr-FR"/>
        </w:rPr>
        <w:t xml:space="preserve">A cet effet, </w:t>
      </w:r>
      <w:r w:rsidR="003D7A60" w:rsidRPr="003D7A60">
        <w:rPr>
          <w:rFonts w:ascii="Calibri" w:hAnsi="Calibri" w:cs="Calibri"/>
          <w:lang w:val="fr-FR"/>
        </w:rPr>
        <w:t xml:space="preserve">un capital supplémentaire de 12 millions d'euros a été levé auprès d'un consortium de nouveaux investisseurs mené par </w:t>
      </w:r>
      <w:proofErr w:type="spellStart"/>
      <w:r w:rsidR="003D7A60" w:rsidRPr="003D7A60">
        <w:rPr>
          <w:rFonts w:ascii="Calibri" w:hAnsi="Calibri" w:cs="Calibri"/>
          <w:lang w:val="fr-FR"/>
        </w:rPr>
        <w:t>Smile</w:t>
      </w:r>
      <w:proofErr w:type="spellEnd"/>
      <w:r w:rsidR="003D7A60" w:rsidRPr="003D7A60">
        <w:rPr>
          <w:rFonts w:ascii="Calibri" w:hAnsi="Calibri" w:cs="Calibri"/>
          <w:lang w:val="fr-FR"/>
        </w:rPr>
        <w:t xml:space="preserve"> Invest.</w:t>
      </w:r>
      <w:r w:rsidR="003D7A60">
        <w:rPr>
          <w:rFonts w:ascii="Calibri" w:hAnsi="Calibri" w:cs="Calibri"/>
          <w:lang w:val="fr-FR"/>
        </w:rPr>
        <w:t xml:space="preserve"> </w:t>
      </w:r>
      <w:r w:rsidRPr="003D7A60">
        <w:rPr>
          <w:rFonts w:ascii="Calibri" w:hAnsi="Calibri" w:cs="Calibri"/>
          <w:lang w:val="fr-FR"/>
        </w:rPr>
        <w:t xml:space="preserve">La levée de fonds, après un premier </w:t>
      </w:r>
      <w:proofErr w:type="spellStart"/>
      <w:r w:rsidRPr="003D7A60">
        <w:rPr>
          <w:rFonts w:ascii="Calibri" w:hAnsi="Calibri" w:cs="Calibri"/>
          <w:lang w:val="fr-FR"/>
        </w:rPr>
        <w:t>closing</w:t>
      </w:r>
      <w:proofErr w:type="spellEnd"/>
      <w:r w:rsidRPr="003D7A60">
        <w:rPr>
          <w:rFonts w:ascii="Calibri" w:hAnsi="Calibri" w:cs="Calibri"/>
          <w:lang w:val="fr-FR"/>
        </w:rPr>
        <w:t xml:space="preserve"> de 38 millions en avril</w:t>
      </w:r>
      <w:r w:rsidR="003D7A60" w:rsidRPr="003D7A60">
        <w:rPr>
          <w:rFonts w:ascii="Calibri" w:hAnsi="Calibri" w:cs="Calibri"/>
          <w:lang w:val="fr-FR"/>
        </w:rPr>
        <w:t xml:space="preserve"> auprès d'investisseurs existants</w:t>
      </w:r>
      <w:r w:rsidRPr="003D7A60">
        <w:rPr>
          <w:rFonts w:ascii="Calibri" w:hAnsi="Calibri" w:cs="Calibri"/>
          <w:lang w:val="fr-FR"/>
        </w:rPr>
        <w:t xml:space="preserve">, est clôturée maintenant </w:t>
      </w:r>
      <w:r w:rsidR="00CC7E6B" w:rsidRPr="003D7A60">
        <w:rPr>
          <w:rFonts w:ascii="Calibri" w:hAnsi="Calibri" w:cs="Calibri"/>
          <w:lang w:val="fr-FR"/>
        </w:rPr>
        <w:t>à</w:t>
      </w:r>
      <w:r w:rsidRPr="003D7A60">
        <w:rPr>
          <w:rFonts w:ascii="Calibri" w:hAnsi="Calibri" w:cs="Calibri"/>
          <w:lang w:val="fr-FR"/>
        </w:rPr>
        <w:t xml:space="preserve"> 50 millions d’euros. De surcroît, </w:t>
      </w:r>
      <w:r w:rsidR="00CC7E6B" w:rsidRPr="003D7A60">
        <w:rPr>
          <w:rFonts w:ascii="Calibri" w:hAnsi="Calibri" w:cs="Calibri"/>
          <w:lang w:val="fr-FR"/>
        </w:rPr>
        <w:t>un</w:t>
      </w:r>
      <w:r w:rsidRPr="003D7A60">
        <w:rPr>
          <w:rFonts w:ascii="Calibri" w:hAnsi="Calibri" w:cs="Calibri"/>
          <w:lang w:val="fr-FR"/>
        </w:rPr>
        <w:t xml:space="preserve"> contrat à concurrence de 20</w:t>
      </w:r>
      <w:r w:rsidRPr="00306A06">
        <w:rPr>
          <w:rFonts w:ascii="Calibri" w:hAnsi="Calibri" w:cs="Calibri"/>
          <w:lang w:val="fr-FR"/>
        </w:rPr>
        <w:t xml:space="preserve"> millions avec </w:t>
      </w:r>
      <w:r w:rsidR="00CC7E6B" w:rsidRPr="00306A06">
        <w:rPr>
          <w:rFonts w:ascii="Calibri" w:hAnsi="Calibri" w:cs="Calibri"/>
          <w:lang w:val="fr-FR"/>
        </w:rPr>
        <w:t xml:space="preserve">la </w:t>
      </w:r>
      <w:r w:rsidRPr="00306A06">
        <w:rPr>
          <w:rFonts w:ascii="Calibri" w:hAnsi="Calibri" w:cs="Calibri"/>
          <w:lang w:val="fr-FR"/>
        </w:rPr>
        <w:t>BEI sera finalisé. Ces 70 millions</w:t>
      </w:r>
      <w:r w:rsidR="00F56977">
        <w:rPr>
          <w:rFonts w:ascii="Calibri" w:hAnsi="Calibri" w:cs="Calibri"/>
          <w:lang w:val="fr-FR"/>
        </w:rPr>
        <w:t xml:space="preserve"> de moyens financiers </w:t>
      </w:r>
      <w:r w:rsidR="00EF3BC2">
        <w:rPr>
          <w:rFonts w:ascii="Calibri" w:hAnsi="Calibri" w:cs="Calibri"/>
          <w:lang w:val="fr-FR"/>
        </w:rPr>
        <w:t>supplémentaires</w:t>
      </w:r>
      <w:r w:rsidR="00F56977">
        <w:rPr>
          <w:rFonts w:ascii="Calibri" w:hAnsi="Calibri" w:cs="Calibri"/>
          <w:lang w:val="fr-FR"/>
        </w:rPr>
        <w:t xml:space="preserve"> en 2021 s’ajoutent</w:t>
      </w:r>
      <w:r w:rsidR="008B4CBA" w:rsidRPr="00306A06">
        <w:rPr>
          <w:rFonts w:ascii="Calibri" w:hAnsi="Calibri" w:cs="Calibri"/>
          <w:lang w:val="fr-FR"/>
        </w:rPr>
        <w:t xml:space="preserve"> aux 80 millions d’euros que </w:t>
      </w:r>
      <w:proofErr w:type="spellStart"/>
      <w:r w:rsidR="008B4CBA" w:rsidRPr="00306A06">
        <w:rPr>
          <w:rFonts w:ascii="Calibri" w:hAnsi="Calibri" w:cs="Calibri"/>
          <w:lang w:val="fr-FR"/>
        </w:rPr>
        <w:t>miDiagnostics</w:t>
      </w:r>
      <w:proofErr w:type="spellEnd"/>
      <w:r w:rsidR="008B4CBA" w:rsidRPr="00306A06">
        <w:rPr>
          <w:rFonts w:ascii="Calibri" w:hAnsi="Calibri" w:cs="Calibri"/>
          <w:lang w:val="fr-FR"/>
        </w:rPr>
        <w:t xml:space="preserve"> ava</w:t>
      </w:r>
      <w:r w:rsidR="00414C13">
        <w:rPr>
          <w:rFonts w:ascii="Calibri" w:hAnsi="Calibri" w:cs="Calibri"/>
          <w:lang w:val="fr-FR"/>
        </w:rPr>
        <w:t xml:space="preserve">it déjà recueillis depuis 2015. Ce financement très </w:t>
      </w:r>
      <w:r w:rsidR="00FF76C4">
        <w:rPr>
          <w:rFonts w:ascii="Calibri" w:hAnsi="Calibri" w:cs="Calibri"/>
          <w:lang w:val="fr-FR"/>
        </w:rPr>
        <w:t xml:space="preserve">important </w:t>
      </w:r>
      <w:r w:rsidR="008B4CBA" w:rsidRPr="00306A06">
        <w:rPr>
          <w:rFonts w:ascii="Calibri" w:hAnsi="Calibri" w:cs="Calibri"/>
          <w:lang w:val="fr-FR"/>
        </w:rPr>
        <w:t xml:space="preserve">permettra </w:t>
      </w:r>
      <w:r w:rsidR="00CC7E6B" w:rsidRPr="00306A06">
        <w:rPr>
          <w:rFonts w:ascii="Calibri" w:hAnsi="Calibri" w:cs="Calibri"/>
          <w:lang w:val="fr-FR"/>
        </w:rPr>
        <w:t>de commerciali</w:t>
      </w:r>
      <w:r w:rsidR="008B4CBA" w:rsidRPr="00306A06">
        <w:rPr>
          <w:rFonts w:ascii="Calibri" w:hAnsi="Calibri" w:cs="Calibri"/>
          <w:lang w:val="fr-FR"/>
        </w:rPr>
        <w:t xml:space="preserve">ser leurs premiers produits. </w:t>
      </w:r>
      <w:r w:rsidR="0047727B" w:rsidRPr="00306A06">
        <w:rPr>
          <w:rFonts w:ascii="Calibri" w:hAnsi="Calibri" w:cs="Calibri"/>
          <w:lang w:val="fr-FR"/>
        </w:rPr>
        <w:t xml:space="preserve">La société reste ainsi entre les mains d’entrepreneurs-investisseurs flamands, ce qui est assez </w:t>
      </w:r>
      <w:r w:rsidR="00FF76C4">
        <w:rPr>
          <w:rFonts w:ascii="Calibri" w:hAnsi="Calibri" w:cs="Calibri"/>
          <w:lang w:val="fr-FR"/>
        </w:rPr>
        <w:t xml:space="preserve">exceptionnel, vu l’ampleur des </w:t>
      </w:r>
      <w:r w:rsidR="0047727B" w:rsidRPr="00306A06">
        <w:rPr>
          <w:rFonts w:ascii="Calibri" w:hAnsi="Calibri" w:cs="Calibri"/>
          <w:lang w:val="fr-FR"/>
        </w:rPr>
        <w:t>investissement</w:t>
      </w:r>
      <w:r w:rsidR="00FF76C4">
        <w:rPr>
          <w:rFonts w:ascii="Calibri" w:hAnsi="Calibri" w:cs="Calibri"/>
          <w:lang w:val="fr-FR"/>
        </w:rPr>
        <w:t>s totaux</w:t>
      </w:r>
      <w:r w:rsidR="0047727B" w:rsidRPr="00306A06">
        <w:rPr>
          <w:rFonts w:ascii="Calibri" w:hAnsi="Calibri" w:cs="Calibri"/>
          <w:lang w:val="fr-FR"/>
        </w:rPr>
        <w:t xml:space="preserve">. </w:t>
      </w:r>
    </w:p>
    <w:p w14:paraId="68469108" w14:textId="2D35B023" w:rsidR="0000029D" w:rsidRPr="00306A06" w:rsidRDefault="0000029D" w:rsidP="00944196">
      <w:pPr>
        <w:rPr>
          <w:rFonts w:ascii="Calibri" w:hAnsi="Calibri" w:cs="Calibri"/>
          <w:color w:val="000000"/>
          <w:sz w:val="20"/>
          <w:szCs w:val="20"/>
          <w:lang w:val="fr-FR"/>
        </w:rPr>
      </w:pPr>
      <w:r w:rsidRPr="00306A06">
        <w:rPr>
          <w:rFonts w:ascii="Calibri" w:hAnsi="Calibri" w:cs="Calibri"/>
          <w:color w:val="000000"/>
          <w:sz w:val="20"/>
          <w:szCs w:val="20"/>
          <w:lang w:val="fr-FR"/>
        </w:rPr>
        <w:lastRenderedPageBreak/>
        <w:t xml:space="preserve">Le </w:t>
      </w:r>
      <w:r w:rsidR="00944196" w:rsidRPr="00306A06">
        <w:rPr>
          <w:rFonts w:ascii="Calibri" w:hAnsi="Calibri" w:cs="Calibri"/>
          <w:color w:val="000000"/>
          <w:sz w:val="20"/>
          <w:szCs w:val="20"/>
          <w:lang w:val="fr-FR"/>
        </w:rPr>
        <w:t xml:space="preserve">Dr. Ir. Urbain </w:t>
      </w:r>
      <w:proofErr w:type="spellStart"/>
      <w:r w:rsidR="00944196" w:rsidRPr="00306A06">
        <w:rPr>
          <w:rFonts w:ascii="Calibri" w:hAnsi="Calibri" w:cs="Calibri"/>
          <w:color w:val="000000"/>
          <w:sz w:val="20"/>
          <w:szCs w:val="20"/>
          <w:lang w:val="fr-FR"/>
        </w:rPr>
        <w:t>Vandeurzen</w:t>
      </w:r>
      <w:proofErr w:type="spellEnd"/>
      <w:r w:rsidR="00944196" w:rsidRPr="00306A06">
        <w:rPr>
          <w:rFonts w:ascii="Calibri" w:hAnsi="Calibri" w:cs="Calibri"/>
          <w:color w:val="000000"/>
          <w:sz w:val="20"/>
          <w:szCs w:val="20"/>
          <w:lang w:val="fr-FR"/>
        </w:rPr>
        <w:t xml:space="preserve">, </w:t>
      </w:r>
      <w:r w:rsidRPr="00306A06">
        <w:rPr>
          <w:rFonts w:ascii="Calibri" w:hAnsi="Calibri" w:cs="Calibri"/>
          <w:color w:val="000000"/>
          <w:sz w:val="20"/>
          <w:szCs w:val="20"/>
          <w:lang w:val="fr-FR"/>
        </w:rPr>
        <w:t xml:space="preserve">président du conseil d’administration de </w:t>
      </w:r>
      <w:proofErr w:type="spellStart"/>
      <w:r w:rsidRPr="00306A06">
        <w:rPr>
          <w:rFonts w:ascii="Calibri" w:hAnsi="Calibri" w:cs="Calibri"/>
          <w:color w:val="000000"/>
          <w:sz w:val="20"/>
          <w:szCs w:val="20"/>
          <w:lang w:val="fr-FR"/>
        </w:rPr>
        <w:t>m</w:t>
      </w:r>
      <w:r w:rsidR="003D7A60">
        <w:rPr>
          <w:rFonts w:ascii="Calibri" w:hAnsi="Calibri" w:cs="Calibri"/>
          <w:color w:val="000000"/>
          <w:sz w:val="20"/>
          <w:szCs w:val="20"/>
          <w:lang w:val="fr-FR"/>
        </w:rPr>
        <w:t>i</w:t>
      </w:r>
      <w:r w:rsidRPr="00306A06">
        <w:rPr>
          <w:rFonts w:ascii="Calibri" w:hAnsi="Calibri" w:cs="Calibri"/>
          <w:color w:val="000000"/>
          <w:sz w:val="20"/>
          <w:szCs w:val="20"/>
          <w:lang w:val="fr-FR"/>
        </w:rPr>
        <w:t>Diagnostics</w:t>
      </w:r>
      <w:proofErr w:type="spellEnd"/>
      <w:r w:rsidRPr="00306A06">
        <w:rPr>
          <w:rFonts w:ascii="Calibri" w:hAnsi="Calibri" w:cs="Calibri"/>
          <w:color w:val="000000"/>
          <w:sz w:val="20"/>
          <w:szCs w:val="20"/>
          <w:lang w:val="fr-FR"/>
        </w:rPr>
        <w:t>, explique : ‘</w:t>
      </w:r>
      <w:proofErr w:type="spellStart"/>
      <w:r w:rsidRPr="00306A06">
        <w:rPr>
          <w:rFonts w:ascii="Calibri" w:hAnsi="Calibri" w:cs="Calibri"/>
          <w:i/>
          <w:iCs/>
          <w:color w:val="000000"/>
          <w:sz w:val="20"/>
          <w:szCs w:val="20"/>
          <w:lang w:val="fr-FR"/>
        </w:rPr>
        <w:t>m</w:t>
      </w:r>
      <w:r w:rsidR="003D7A60">
        <w:rPr>
          <w:rFonts w:ascii="Calibri" w:hAnsi="Calibri" w:cs="Calibri"/>
          <w:i/>
          <w:iCs/>
          <w:color w:val="000000"/>
          <w:sz w:val="20"/>
          <w:szCs w:val="20"/>
          <w:lang w:val="fr-FR"/>
        </w:rPr>
        <w:t>i</w:t>
      </w:r>
      <w:r w:rsidRPr="00306A06">
        <w:rPr>
          <w:rFonts w:ascii="Calibri" w:hAnsi="Calibri" w:cs="Calibri"/>
          <w:i/>
          <w:iCs/>
          <w:color w:val="000000"/>
          <w:sz w:val="20"/>
          <w:szCs w:val="20"/>
          <w:lang w:val="fr-FR"/>
        </w:rPr>
        <w:t>Diagnostics</w:t>
      </w:r>
      <w:proofErr w:type="spellEnd"/>
      <w:r w:rsidRPr="00306A06">
        <w:rPr>
          <w:rFonts w:ascii="Calibri" w:hAnsi="Calibri" w:cs="Calibri"/>
          <w:i/>
          <w:iCs/>
          <w:color w:val="000000"/>
          <w:sz w:val="20"/>
          <w:szCs w:val="20"/>
          <w:lang w:val="fr-FR"/>
        </w:rPr>
        <w:t xml:space="preserve"> dispose </w:t>
      </w:r>
      <w:r w:rsidR="00FF76C4">
        <w:rPr>
          <w:rFonts w:ascii="Calibri" w:hAnsi="Calibri" w:cs="Calibri"/>
          <w:i/>
          <w:iCs/>
          <w:color w:val="000000"/>
          <w:sz w:val="20"/>
          <w:szCs w:val="20"/>
          <w:lang w:val="fr-FR"/>
        </w:rPr>
        <w:t xml:space="preserve">désormais </w:t>
      </w:r>
      <w:r w:rsidRPr="00306A06">
        <w:rPr>
          <w:rFonts w:ascii="Calibri" w:hAnsi="Calibri" w:cs="Calibri"/>
          <w:i/>
          <w:iCs/>
          <w:color w:val="000000"/>
          <w:sz w:val="20"/>
          <w:szCs w:val="20"/>
          <w:lang w:val="fr-FR"/>
        </w:rPr>
        <w:t xml:space="preserve">de tous les atouts pour devenir un acteur mondial dans le diagnostic : la technologie disruptive </w:t>
      </w:r>
      <w:r w:rsidR="00FF76C4">
        <w:rPr>
          <w:rFonts w:ascii="Calibri" w:hAnsi="Calibri" w:cs="Calibri"/>
          <w:i/>
          <w:iCs/>
          <w:color w:val="000000"/>
          <w:sz w:val="20"/>
          <w:szCs w:val="20"/>
          <w:lang w:val="fr-FR"/>
        </w:rPr>
        <w:t xml:space="preserve">des institutions de recherche </w:t>
      </w:r>
      <w:r w:rsidR="006D753D">
        <w:rPr>
          <w:rFonts w:ascii="Calibri" w:hAnsi="Calibri" w:cs="Calibri"/>
          <w:i/>
          <w:iCs/>
          <w:color w:val="000000"/>
          <w:sz w:val="20"/>
          <w:szCs w:val="20"/>
          <w:lang w:val="fr-FR"/>
        </w:rPr>
        <w:t xml:space="preserve">réputées </w:t>
      </w:r>
      <w:proofErr w:type="spellStart"/>
      <w:r w:rsidR="006D753D">
        <w:rPr>
          <w:rFonts w:ascii="Calibri" w:hAnsi="Calibri" w:cs="Calibri"/>
          <w:i/>
          <w:iCs/>
          <w:color w:val="000000"/>
          <w:sz w:val="20"/>
          <w:szCs w:val="20"/>
          <w:lang w:val="fr-FR"/>
        </w:rPr>
        <w:t>imec</w:t>
      </w:r>
      <w:proofErr w:type="spellEnd"/>
      <w:r w:rsidR="006D753D">
        <w:rPr>
          <w:rFonts w:ascii="Calibri" w:hAnsi="Calibri" w:cs="Calibri"/>
          <w:i/>
          <w:iCs/>
          <w:color w:val="000000"/>
          <w:sz w:val="20"/>
          <w:szCs w:val="20"/>
          <w:lang w:val="fr-FR"/>
        </w:rPr>
        <w:t xml:space="preserve"> et Johns Hopkins </w:t>
      </w:r>
      <w:proofErr w:type="spellStart"/>
      <w:r w:rsidRPr="00306A06">
        <w:rPr>
          <w:rFonts w:ascii="Calibri" w:hAnsi="Calibri" w:cs="Calibri"/>
          <w:i/>
          <w:iCs/>
          <w:color w:val="000000"/>
          <w:sz w:val="20"/>
          <w:szCs w:val="20"/>
          <w:lang w:val="fr-FR"/>
        </w:rPr>
        <w:t>ét</w:t>
      </w:r>
      <w:proofErr w:type="spellEnd"/>
      <w:r w:rsidRPr="00306A06">
        <w:rPr>
          <w:rFonts w:ascii="Calibri" w:hAnsi="Calibri" w:cs="Calibri"/>
          <w:i/>
          <w:iCs/>
          <w:color w:val="000000"/>
          <w:sz w:val="20"/>
          <w:szCs w:val="20"/>
          <w:lang w:val="fr-FR"/>
        </w:rPr>
        <w:t xml:space="preserve"> la compétence </w:t>
      </w:r>
      <w:r w:rsidR="00F240BE" w:rsidRPr="00306A06">
        <w:rPr>
          <w:rFonts w:ascii="Calibri" w:hAnsi="Calibri" w:cs="Calibri"/>
          <w:i/>
          <w:iCs/>
          <w:color w:val="000000"/>
          <w:sz w:val="20"/>
          <w:szCs w:val="20"/>
          <w:lang w:val="fr-FR"/>
        </w:rPr>
        <w:t xml:space="preserve">d’utiliser </w:t>
      </w:r>
      <w:r w:rsidRPr="00306A06">
        <w:rPr>
          <w:rFonts w:ascii="Calibri" w:hAnsi="Calibri" w:cs="Calibri"/>
          <w:i/>
          <w:iCs/>
          <w:color w:val="000000"/>
          <w:sz w:val="20"/>
          <w:szCs w:val="20"/>
          <w:lang w:val="fr-FR"/>
        </w:rPr>
        <w:t xml:space="preserve">cette technologie </w:t>
      </w:r>
      <w:r w:rsidR="00F240BE" w:rsidRPr="00306A06">
        <w:rPr>
          <w:rFonts w:ascii="Calibri" w:hAnsi="Calibri" w:cs="Calibri"/>
          <w:i/>
          <w:iCs/>
          <w:color w:val="000000"/>
          <w:sz w:val="20"/>
          <w:szCs w:val="20"/>
          <w:lang w:val="fr-FR"/>
        </w:rPr>
        <w:t>pour la fabrication massive de</w:t>
      </w:r>
      <w:r w:rsidRPr="00306A06">
        <w:rPr>
          <w:rFonts w:ascii="Calibri" w:hAnsi="Calibri" w:cs="Calibri"/>
          <w:i/>
          <w:iCs/>
          <w:color w:val="000000"/>
          <w:sz w:val="20"/>
          <w:szCs w:val="20"/>
          <w:lang w:val="fr-FR"/>
        </w:rPr>
        <w:t xml:space="preserve"> produits phares </w:t>
      </w:r>
      <w:r w:rsidR="00F240BE" w:rsidRPr="00306A06">
        <w:rPr>
          <w:rFonts w:ascii="Calibri" w:hAnsi="Calibri" w:cs="Calibri"/>
          <w:i/>
          <w:iCs/>
          <w:color w:val="000000"/>
          <w:sz w:val="20"/>
          <w:szCs w:val="20"/>
          <w:lang w:val="fr-FR"/>
        </w:rPr>
        <w:t xml:space="preserve">constituent une révolution pour </w:t>
      </w:r>
      <w:r w:rsidR="006D753D">
        <w:rPr>
          <w:rFonts w:ascii="Calibri" w:hAnsi="Calibri" w:cs="Calibri"/>
          <w:i/>
          <w:iCs/>
          <w:color w:val="000000"/>
          <w:sz w:val="20"/>
          <w:szCs w:val="20"/>
          <w:lang w:val="fr-FR"/>
        </w:rPr>
        <w:t xml:space="preserve">le diagnostic </w:t>
      </w:r>
      <w:r w:rsidR="00F240BE" w:rsidRPr="00306A06">
        <w:rPr>
          <w:rFonts w:ascii="Calibri" w:hAnsi="Calibri" w:cs="Calibri"/>
          <w:i/>
          <w:iCs/>
          <w:color w:val="000000"/>
          <w:sz w:val="20"/>
          <w:szCs w:val="20"/>
          <w:lang w:val="fr-FR"/>
        </w:rPr>
        <w:t>POC. A cet effet nous renforçons nos équipes, au niveau de manag</w:t>
      </w:r>
      <w:r w:rsidR="00E733F4">
        <w:rPr>
          <w:rFonts w:ascii="Calibri" w:hAnsi="Calibri" w:cs="Calibri"/>
          <w:i/>
          <w:iCs/>
          <w:color w:val="000000"/>
          <w:sz w:val="20"/>
          <w:szCs w:val="20"/>
          <w:lang w:val="fr-FR"/>
        </w:rPr>
        <w:t>e</w:t>
      </w:r>
      <w:r w:rsidR="00F240BE" w:rsidRPr="00306A06">
        <w:rPr>
          <w:rFonts w:ascii="Calibri" w:hAnsi="Calibri" w:cs="Calibri"/>
          <w:i/>
          <w:iCs/>
          <w:color w:val="000000"/>
          <w:sz w:val="20"/>
          <w:szCs w:val="20"/>
          <w:lang w:val="fr-FR"/>
        </w:rPr>
        <w:t xml:space="preserve">ment et du conseil d’administration. En outre nous recueillons </w:t>
      </w:r>
      <w:r w:rsidR="006D753D">
        <w:rPr>
          <w:rFonts w:ascii="Calibri" w:hAnsi="Calibri" w:cs="Calibri"/>
          <w:i/>
          <w:iCs/>
          <w:color w:val="000000"/>
          <w:sz w:val="20"/>
          <w:szCs w:val="20"/>
          <w:lang w:val="fr-FR"/>
        </w:rPr>
        <w:t xml:space="preserve">cette année aussi </w:t>
      </w:r>
      <w:r w:rsidR="00F240BE" w:rsidRPr="00306A06">
        <w:rPr>
          <w:rFonts w:ascii="Calibri" w:hAnsi="Calibri" w:cs="Calibri"/>
          <w:i/>
          <w:iCs/>
          <w:color w:val="000000"/>
          <w:sz w:val="20"/>
          <w:szCs w:val="20"/>
          <w:lang w:val="fr-FR"/>
        </w:rPr>
        <w:t>les moyens financiers pour pouvoir commercialiser nos produits. Et finalement nous souhaitons réaliser tout cela sans que le contrôle de cette entreprise prometteuse passe dans des mains étrangères.’</w:t>
      </w:r>
    </w:p>
    <w:p w14:paraId="1C43D1AC" w14:textId="70CF84B4" w:rsidR="007E0B86" w:rsidRPr="00306A06" w:rsidRDefault="007E0B86">
      <w:pPr>
        <w:rPr>
          <w:rFonts w:ascii="Calibri" w:hAnsi="Calibri" w:cs="Calibri"/>
          <w:sz w:val="20"/>
          <w:szCs w:val="20"/>
          <w:lang w:val="fr-FR"/>
        </w:rPr>
      </w:pPr>
    </w:p>
    <w:p w14:paraId="4C04A959" w14:textId="446EA8FA" w:rsidR="00F240BE" w:rsidRDefault="00F240BE" w:rsidP="000A26EB">
      <w:pPr>
        <w:rPr>
          <w:rFonts w:ascii="Calibri" w:hAnsi="Calibri" w:cs="Calibri"/>
          <w:color w:val="000000"/>
          <w:sz w:val="20"/>
          <w:szCs w:val="20"/>
          <w:lang w:val="fr-FR"/>
        </w:rPr>
      </w:pPr>
      <w:r w:rsidRPr="00306A06">
        <w:rPr>
          <w:rFonts w:ascii="Calibri" w:hAnsi="Calibri" w:cs="Calibri"/>
          <w:color w:val="000000"/>
          <w:sz w:val="20"/>
          <w:szCs w:val="20"/>
          <w:lang w:val="fr-FR"/>
        </w:rPr>
        <w:t xml:space="preserve">Le conseil d’administration est désormais renforcé par </w:t>
      </w:r>
      <w:r w:rsidR="00060301" w:rsidRPr="00306A06">
        <w:rPr>
          <w:rFonts w:ascii="Calibri" w:hAnsi="Calibri" w:cs="Calibri"/>
          <w:color w:val="000000"/>
          <w:sz w:val="20"/>
          <w:szCs w:val="20"/>
          <w:lang w:val="fr-FR"/>
        </w:rPr>
        <w:t>deux exécutifs de l’industrie extrê</w:t>
      </w:r>
      <w:r w:rsidR="00E733F4">
        <w:rPr>
          <w:rFonts w:ascii="Calibri" w:hAnsi="Calibri" w:cs="Calibri"/>
          <w:color w:val="000000"/>
          <w:sz w:val="20"/>
          <w:szCs w:val="20"/>
          <w:lang w:val="fr-FR"/>
        </w:rPr>
        <w:t>mement</w:t>
      </w:r>
      <w:r w:rsidR="00060301" w:rsidRPr="00306A06">
        <w:rPr>
          <w:rFonts w:ascii="Calibri" w:hAnsi="Calibri" w:cs="Calibri"/>
          <w:color w:val="000000"/>
          <w:sz w:val="20"/>
          <w:szCs w:val="20"/>
          <w:lang w:val="fr-FR"/>
        </w:rPr>
        <w:t xml:space="preserve"> expérimentés : Willem </w:t>
      </w:r>
      <w:r w:rsidR="003D7A60">
        <w:rPr>
          <w:rFonts w:ascii="Calibri" w:hAnsi="Calibri" w:cs="Calibri"/>
          <w:color w:val="000000"/>
          <w:sz w:val="20"/>
          <w:szCs w:val="20"/>
          <w:lang w:val="fr-FR"/>
        </w:rPr>
        <w:t>V</w:t>
      </w:r>
      <w:r w:rsidR="00060301" w:rsidRPr="00306A06">
        <w:rPr>
          <w:rFonts w:ascii="Calibri" w:hAnsi="Calibri" w:cs="Calibri"/>
          <w:color w:val="000000"/>
          <w:sz w:val="20"/>
          <w:szCs w:val="20"/>
          <w:lang w:val="fr-FR"/>
        </w:rPr>
        <w:t xml:space="preserve">an </w:t>
      </w:r>
      <w:r w:rsidR="003D7A60">
        <w:rPr>
          <w:rFonts w:ascii="Calibri" w:hAnsi="Calibri" w:cs="Calibri"/>
          <w:color w:val="000000"/>
          <w:sz w:val="20"/>
          <w:szCs w:val="20"/>
          <w:lang w:val="fr-FR"/>
        </w:rPr>
        <w:t>D</w:t>
      </w:r>
      <w:r w:rsidR="00060301" w:rsidRPr="00306A06">
        <w:rPr>
          <w:rFonts w:ascii="Calibri" w:hAnsi="Calibri" w:cs="Calibri"/>
          <w:color w:val="000000"/>
          <w:sz w:val="20"/>
          <w:szCs w:val="20"/>
          <w:lang w:val="fr-FR"/>
        </w:rPr>
        <w:t>e</w:t>
      </w:r>
      <w:r w:rsidR="00D50356">
        <w:rPr>
          <w:rFonts w:ascii="Calibri" w:hAnsi="Calibri" w:cs="Calibri"/>
          <w:color w:val="000000"/>
          <w:sz w:val="20"/>
          <w:szCs w:val="20"/>
          <w:lang w:val="fr-FR"/>
        </w:rPr>
        <w:t>n</w:t>
      </w:r>
      <w:r w:rsidR="006D753D">
        <w:rPr>
          <w:rFonts w:ascii="Calibri" w:hAnsi="Calibri" w:cs="Calibri"/>
          <w:color w:val="000000"/>
          <w:sz w:val="20"/>
          <w:szCs w:val="20"/>
          <w:lang w:val="fr-FR"/>
        </w:rPr>
        <w:t xml:space="preserve"> </w:t>
      </w:r>
      <w:proofErr w:type="spellStart"/>
      <w:r w:rsidR="006D753D">
        <w:rPr>
          <w:rFonts w:ascii="Calibri" w:hAnsi="Calibri" w:cs="Calibri"/>
          <w:color w:val="000000"/>
          <w:sz w:val="20"/>
          <w:szCs w:val="20"/>
          <w:lang w:val="fr-FR"/>
        </w:rPr>
        <w:t>Bruinhorst</w:t>
      </w:r>
      <w:proofErr w:type="spellEnd"/>
      <w:r w:rsidR="006D753D">
        <w:rPr>
          <w:rFonts w:ascii="Calibri" w:hAnsi="Calibri" w:cs="Calibri"/>
          <w:color w:val="000000"/>
          <w:sz w:val="20"/>
          <w:szCs w:val="20"/>
          <w:lang w:val="fr-FR"/>
        </w:rPr>
        <w:t xml:space="preserve">, ancien PDG de </w:t>
      </w:r>
      <w:r w:rsidR="003D7A60">
        <w:rPr>
          <w:rFonts w:ascii="Calibri" w:hAnsi="Calibri" w:cs="Calibri"/>
          <w:color w:val="000000"/>
          <w:sz w:val="20"/>
          <w:szCs w:val="20"/>
          <w:lang w:val="fr-FR"/>
        </w:rPr>
        <w:t>Philips-</w:t>
      </w:r>
      <w:proofErr w:type="spellStart"/>
      <w:r w:rsidR="006D753D">
        <w:rPr>
          <w:rFonts w:ascii="Calibri" w:hAnsi="Calibri" w:cs="Calibri"/>
          <w:color w:val="000000"/>
          <w:sz w:val="20"/>
          <w:szCs w:val="20"/>
          <w:lang w:val="fr-FR"/>
        </w:rPr>
        <w:t>Medis</w:t>
      </w:r>
      <w:r w:rsidR="00060301" w:rsidRPr="00306A06">
        <w:rPr>
          <w:rFonts w:ascii="Calibri" w:hAnsi="Calibri" w:cs="Calibri"/>
          <w:color w:val="000000"/>
          <w:sz w:val="20"/>
          <w:szCs w:val="20"/>
          <w:lang w:val="fr-FR"/>
        </w:rPr>
        <w:t>ize</w:t>
      </w:r>
      <w:proofErr w:type="spellEnd"/>
      <w:r w:rsidR="00060301" w:rsidRPr="00306A06">
        <w:rPr>
          <w:rFonts w:ascii="Calibri" w:hAnsi="Calibri" w:cs="Calibri"/>
          <w:color w:val="000000"/>
          <w:sz w:val="20"/>
          <w:szCs w:val="20"/>
          <w:lang w:val="fr-FR"/>
        </w:rPr>
        <w:t xml:space="preserve"> avec 30 ans d’expérience dans la fabrication de dispositifs pour les soins de santé, et Piet </w:t>
      </w:r>
      <w:proofErr w:type="spellStart"/>
      <w:r w:rsidR="00060301" w:rsidRPr="00306A06">
        <w:rPr>
          <w:rFonts w:ascii="Calibri" w:hAnsi="Calibri" w:cs="Calibri"/>
          <w:color w:val="000000"/>
          <w:sz w:val="20"/>
          <w:szCs w:val="20"/>
          <w:lang w:val="fr-FR"/>
        </w:rPr>
        <w:t>Wigerinck</w:t>
      </w:r>
      <w:proofErr w:type="spellEnd"/>
      <w:r w:rsidR="00060301" w:rsidRPr="00306A06">
        <w:rPr>
          <w:rFonts w:ascii="Calibri" w:hAnsi="Calibri" w:cs="Calibri"/>
          <w:color w:val="000000"/>
          <w:sz w:val="20"/>
          <w:szCs w:val="20"/>
          <w:lang w:val="fr-FR"/>
        </w:rPr>
        <w:t xml:space="preserve">, ancien PDG de </w:t>
      </w:r>
      <w:proofErr w:type="spellStart"/>
      <w:r w:rsidR="00060301" w:rsidRPr="00306A06">
        <w:rPr>
          <w:rFonts w:ascii="Calibri" w:hAnsi="Calibri" w:cs="Calibri"/>
          <w:color w:val="000000"/>
          <w:sz w:val="20"/>
          <w:szCs w:val="20"/>
          <w:lang w:val="fr-FR"/>
        </w:rPr>
        <w:t>Galapagos</w:t>
      </w:r>
      <w:proofErr w:type="spellEnd"/>
      <w:r w:rsidR="00060301" w:rsidRPr="00306A06">
        <w:rPr>
          <w:rFonts w:ascii="Calibri" w:hAnsi="Calibri" w:cs="Calibri"/>
          <w:color w:val="000000"/>
          <w:sz w:val="20"/>
          <w:szCs w:val="20"/>
          <w:lang w:val="fr-FR"/>
        </w:rPr>
        <w:t xml:space="preserve"> qui a également 30 ans d’expérience dans des sociétés pharmaceutiques et </w:t>
      </w:r>
      <w:proofErr w:type="spellStart"/>
      <w:r w:rsidR="00060301" w:rsidRPr="00306A06">
        <w:rPr>
          <w:rFonts w:ascii="Calibri" w:hAnsi="Calibri" w:cs="Calibri"/>
          <w:color w:val="000000"/>
          <w:sz w:val="20"/>
          <w:szCs w:val="20"/>
          <w:lang w:val="fr-FR"/>
        </w:rPr>
        <w:t>biotech</w:t>
      </w:r>
      <w:proofErr w:type="spellEnd"/>
      <w:r w:rsidR="00060301" w:rsidRPr="00306A06">
        <w:rPr>
          <w:rFonts w:ascii="Calibri" w:hAnsi="Calibri" w:cs="Calibri"/>
          <w:color w:val="000000"/>
          <w:sz w:val="20"/>
          <w:szCs w:val="20"/>
          <w:lang w:val="fr-FR"/>
        </w:rPr>
        <w:t>. Leurs riches expériences dans le top</w:t>
      </w:r>
      <w:r w:rsidR="00E733F4">
        <w:rPr>
          <w:rFonts w:ascii="Calibri" w:hAnsi="Calibri" w:cs="Calibri"/>
          <w:color w:val="000000"/>
          <w:sz w:val="20"/>
          <w:szCs w:val="20"/>
          <w:lang w:val="fr-FR"/>
        </w:rPr>
        <w:t xml:space="preserve"> </w:t>
      </w:r>
      <w:r w:rsidR="00060301" w:rsidRPr="00306A06">
        <w:rPr>
          <w:rFonts w:ascii="Calibri" w:hAnsi="Calibri" w:cs="Calibri"/>
          <w:color w:val="000000"/>
          <w:sz w:val="20"/>
          <w:szCs w:val="20"/>
          <w:lang w:val="fr-FR"/>
        </w:rPr>
        <w:t>manag</w:t>
      </w:r>
      <w:r w:rsidR="00E733F4">
        <w:rPr>
          <w:rFonts w:ascii="Calibri" w:hAnsi="Calibri" w:cs="Calibri"/>
          <w:color w:val="000000"/>
          <w:sz w:val="20"/>
          <w:szCs w:val="20"/>
          <w:lang w:val="fr-FR"/>
        </w:rPr>
        <w:t>e</w:t>
      </w:r>
      <w:r w:rsidR="00060301" w:rsidRPr="00306A06">
        <w:rPr>
          <w:rFonts w:ascii="Calibri" w:hAnsi="Calibri" w:cs="Calibri"/>
          <w:color w:val="000000"/>
          <w:sz w:val="20"/>
          <w:szCs w:val="20"/>
          <w:lang w:val="fr-FR"/>
        </w:rPr>
        <w:t xml:space="preserve">ment international est une plus-value importante dans la transformation de </w:t>
      </w:r>
      <w:proofErr w:type="spellStart"/>
      <w:r w:rsidR="00060301" w:rsidRPr="00306A06">
        <w:rPr>
          <w:rFonts w:ascii="Calibri" w:hAnsi="Calibri" w:cs="Calibri"/>
          <w:color w:val="000000"/>
          <w:sz w:val="20"/>
          <w:szCs w:val="20"/>
          <w:lang w:val="fr-FR"/>
        </w:rPr>
        <w:t>miDiagnostics</w:t>
      </w:r>
      <w:proofErr w:type="spellEnd"/>
      <w:r w:rsidR="00060301" w:rsidRPr="00306A06">
        <w:rPr>
          <w:rFonts w:ascii="Calibri" w:hAnsi="Calibri" w:cs="Calibri"/>
          <w:color w:val="000000"/>
          <w:sz w:val="20"/>
          <w:szCs w:val="20"/>
          <w:lang w:val="fr-FR"/>
        </w:rPr>
        <w:t xml:space="preserve"> en un acteur mondial du diagnostic. </w:t>
      </w:r>
    </w:p>
    <w:p w14:paraId="0E51233C" w14:textId="59C1699F" w:rsidR="003D7A60" w:rsidRDefault="003D7A60" w:rsidP="000A26EB">
      <w:pPr>
        <w:rPr>
          <w:rFonts w:ascii="Calibri" w:hAnsi="Calibri" w:cs="Calibri"/>
          <w:color w:val="000000"/>
          <w:sz w:val="20"/>
          <w:szCs w:val="20"/>
          <w:lang w:val="fr-FR"/>
        </w:rPr>
      </w:pPr>
    </w:p>
    <w:p w14:paraId="49CE47F3" w14:textId="77777777" w:rsidR="003D7A60" w:rsidRPr="00F1746D" w:rsidRDefault="003D7A60" w:rsidP="003D7A60">
      <w:pPr>
        <w:jc w:val="both"/>
        <w:rPr>
          <w:rFonts w:ascii="Calibri" w:hAnsi="Calibri" w:cs="Calibri"/>
          <w:b/>
          <w:bCs/>
          <w:sz w:val="20"/>
          <w:szCs w:val="20"/>
          <w:lang w:val="nl-NL"/>
        </w:rPr>
      </w:pPr>
      <w:r w:rsidRPr="00F1746D">
        <w:rPr>
          <w:rFonts w:ascii="Calibri" w:hAnsi="Calibri" w:cs="Calibri"/>
          <w:b/>
          <w:bCs/>
          <w:sz w:val="20"/>
          <w:szCs w:val="20"/>
          <w:lang w:val="nl-NL"/>
        </w:rPr>
        <w:t xml:space="preserve">Contact – </w:t>
      </w:r>
      <w:proofErr w:type="spellStart"/>
      <w:r w:rsidRPr="00F1746D">
        <w:rPr>
          <w:rFonts w:ascii="Calibri" w:hAnsi="Calibri" w:cs="Calibri"/>
          <w:b/>
          <w:bCs/>
          <w:sz w:val="20"/>
          <w:szCs w:val="20"/>
          <w:lang w:val="nl-NL"/>
        </w:rPr>
        <w:t>miDiagnostics</w:t>
      </w:r>
      <w:proofErr w:type="spellEnd"/>
    </w:p>
    <w:p w14:paraId="09AB17E3" w14:textId="77777777" w:rsidR="003D7A60" w:rsidRPr="00F1746D" w:rsidRDefault="003D7A60" w:rsidP="003D7A60">
      <w:pPr>
        <w:pStyle w:val="Geenafstand"/>
        <w:rPr>
          <w:sz w:val="20"/>
          <w:szCs w:val="20"/>
        </w:rPr>
      </w:pPr>
      <w:r w:rsidRPr="00F1746D">
        <w:rPr>
          <w:sz w:val="20"/>
          <w:szCs w:val="20"/>
        </w:rPr>
        <w:t>Katleen Verleysen, CEO</w:t>
      </w:r>
    </w:p>
    <w:p w14:paraId="03C01471" w14:textId="77777777" w:rsidR="003D7A60" w:rsidRPr="00F1746D" w:rsidRDefault="003D7A60" w:rsidP="003D7A60">
      <w:pPr>
        <w:pStyle w:val="Geenafstand"/>
        <w:rPr>
          <w:sz w:val="20"/>
          <w:szCs w:val="20"/>
        </w:rPr>
      </w:pPr>
      <w:r w:rsidRPr="00F1746D">
        <w:rPr>
          <w:sz w:val="20"/>
          <w:szCs w:val="20"/>
        </w:rPr>
        <w:t>+33(0)616986144</w:t>
      </w:r>
    </w:p>
    <w:p w14:paraId="6BFDD4C5" w14:textId="09EE9EEA" w:rsidR="003D7A60" w:rsidRPr="00534E09" w:rsidRDefault="003D7A60" w:rsidP="003D7A60">
      <w:pPr>
        <w:pStyle w:val="Geenafstand"/>
        <w:rPr>
          <w:sz w:val="20"/>
          <w:szCs w:val="20"/>
          <w:lang w:val="en-US"/>
        </w:rPr>
      </w:pPr>
      <w:r w:rsidRPr="00534E09">
        <w:rPr>
          <w:sz w:val="20"/>
          <w:szCs w:val="20"/>
          <w:lang w:val="en-US"/>
        </w:rPr>
        <w:t>Katleen.Verleysen@miDiagnostics.com</w:t>
      </w:r>
    </w:p>
    <w:p w14:paraId="3AF19E5A" w14:textId="6254BF01" w:rsidR="003D7A60" w:rsidRDefault="003D7A60" w:rsidP="000A26EB">
      <w:pPr>
        <w:rPr>
          <w:rFonts w:ascii="Calibri" w:hAnsi="Calibri" w:cs="Calibri"/>
          <w:color w:val="000000"/>
          <w:sz w:val="20"/>
          <w:szCs w:val="20"/>
          <w:lang w:val="fr-FR"/>
        </w:rPr>
      </w:pPr>
    </w:p>
    <w:p w14:paraId="27D85FD5" w14:textId="0B038DEB" w:rsidR="003D7A60" w:rsidRPr="004C622E" w:rsidRDefault="003D7A60" w:rsidP="003D7A60">
      <w:pPr>
        <w:pStyle w:val="Normaalweb"/>
        <w:spacing w:before="0" w:beforeAutospacing="0"/>
        <w:rPr>
          <w:color w:val="333333"/>
          <w:sz w:val="20"/>
          <w:szCs w:val="20"/>
          <w:lang w:val="en-GB"/>
        </w:rPr>
      </w:pPr>
      <w:r w:rsidRPr="004C622E">
        <w:rPr>
          <w:b/>
          <w:bCs/>
          <w:color w:val="333333"/>
          <w:sz w:val="20"/>
          <w:szCs w:val="20"/>
          <w:lang w:val="en-GB"/>
        </w:rPr>
        <w:t xml:space="preserve">About </w:t>
      </w:r>
      <w:proofErr w:type="spellStart"/>
      <w:r w:rsidRPr="004C622E">
        <w:rPr>
          <w:b/>
          <w:bCs/>
          <w:color w:val="333333"/>
          <w:sz w:val="20"/>
          <w:szCs w:val="20"/>
          <w:lang w:val="en-GB"/>
        </w:rPr>
        <w:t>miDiagnostics</w:t>
      </w:r>
      <w:proofErr w:type="spellEnd"/>
      <w:r w:rsidRPr="004C622E">
        <w:rPr>
          <w:color w:val="333333"/>
          <w:sz w:val="20"/>
          <w:szCs w:val="20"/>
          <w:lang w:val="en-GB"/>
        </w:rPr>
        <w:br/>
      </w:r>
      <w:proofErr w:type="spellStart"/>
      <w:r w:rsidRPr="004C622E">
        <w:rPr>
          <w:color w:val="333333"/>
          <w:sz w:val="20"/>
          <w:szCs w:val="20"/>
          <w:lang w:val="en-GB"/>
        </w:rPr>
        <w:t>miDiagnostics</w:t>
      </w:r>
      <w:proofErr w:type="spellEnd"/>
      <w:r w:rsidRPr="004C622E">
        <w:rPr>
          <w:color w:val="333333"/>
          <w:sz w:val="20"/>
          <w:szCs w:val="20"/>
          <w:lang w:val="en-GB"/>
        </w:rPr>
        <w:t xml:space="preserve"> is using silicon chip technology which will bring miniaturized, rapid, easy-to-use, lab-quality tests direct to the patient and clinician. Combining a nanofluidic processor on a chip and a compact reader, </w:t>
      </w:r>
      <w:proofErr w:type="spellStart"/>
      <w:r w:rsidRPr="004C622E">
        <w:rPr>
          <w:color w:val="333333"/>
          <w:sz w:val="20"/>
          <w:szCs w:val="20"/>
          <w:lang w:val="en-GB"/>
        </w:rPr>
        <w:t>miDiagnostics</w:t>
      </w:r>
      <w:proofErr w:type="spellEnd"/>
      <w:r w:rsidRPr="004C622E">
        <w:rPr>
          <w:color w:val="333333"/>
          <w:sz w:val="20"/>
          <w:szCs w:val="20"/>
          <w:lang w:val="en-GB"/>
        </w:rPr>
        <w:t xml:space="preserve"> can measure virtually any biomarker from a minimally invasive sample such as drops of </w:t>
      </w:r>
      <w:proofErr w:type="spellStart"/>
      <w:r w:rsidRPr="004C622E">
        <w:rPr>
          <w:color w:val="333333"/>
          <w:sz w:val="20"/>
          <w:szCs w:val="20"/>
          <w:lang w:val="en-GB"/>
        </w:rPr>
        <w:t>fingerprick</w:t>
      </w:r>
      <w:proofErr w:type="spellEnd"/>
      <w:r w:rsidRPr="004C622E">
        <w:rPr>
          <w:color w:val="333333"/>
          <w:sz w:val="20"/>
          <w:szCs w:val="20"/>
          <w:lang w:val="en-GB"/>
        </w:rPr>
        <w:t xml:space="preserve"> blood or swabs. The Company is developing an extensive portfolio of tests for screening, diagnosis and monitoring of a wide range of health conditions, including infectious diseases. Spun out of the world-leading R&amp;D and innovation hub in nanoelectronics and digital technologies, </w:t>
      </w:r>
      <w:proofErr w:type="spellStart"/>
      <w:r w:rsidRPr="004C622E">
        <w:rPr>
          <w:color w:val="333333"/>
          <w:sz w:val="20"/>
          <w:szCs w:val="20"/>
          <w:lang w:val="en-GB"/>
        </w:rPr>
        <w:t>imec</w:t>
      </w:r>
      <w:proofErr w:type="spellEnd"/>
      <w:r w:rsidRPr="004C622E">
        <w:rPr>
          <w:color w:val="333333"/>
          <w:sz w:val="20"/>
          <w:szCs w:val="20"/>
          <w:lang w:val="en-GB"/>
        </w:rPr>
        <w:t xml:space="preserve">, and a research collaboration with Johns Hopkins University, the leading US research and medical centre, </w:t>
      </w:r>
      <w:proofErr w:type="spellStart"/>
      <w:r w:rsidRPr="004C622E">
        <w:rPr>
          <w:color w:val="333333"/>
          <w:sz w:val="20"/>
          <w:szCs w:val="20"/>
          <w:lang w:val="en-GB"/>
        </w:rPr>
        <w:t>miDiagnostics</w:t>
      </w:r>
      <w:proofErr w:type="spellEnd"/>
      <w:r w:rsidRPr="004C622E">
        <w:rPr>
          <w:color w:val="333333"/>
          <w:sz w:val="20"/>
          <w:szCs w:val="20"/>
          <w:lang w:val="en-GB"/>
        </w:rPr>
        <w:t xml:space="preserve">’ goal is to enable fast, comprehensive and cost-effective health analysis, regardless of location.  Based in Leuven, Belgium, </w:t>
      </w:r>
      <w:proofErr w:type="spellStart"/>
      <w:r w:rsidRPr="004C622E">
        <w:rPr>
          <w:color w:val="333333"/>
          <w:sz w:val="20"/>
          <w:szCs w:val="20"/>
          <w:lang w:val="en-GB"/>
        </w:rPr>
        <w:t>miDiagnostics</w:t>
      </w:r>
      <w:proofErr w:type="spellEnd"/>
      <w:r w:rsidRPr="004C622E">
        <w:rPr>
          <w:color w:val="333333"/>
          <w:sz w:val="20"/>
          <w:szCs w:val="20"/>
          <w:lang w:val="en-GB"/>
        </w:rPr>
        <w:t xml:space="preserve"> is a privately held company created in 2015.</w:t>
      </w:r>
    </w:p>
    <w:p w14:paraId="6830812C" w14:textId="77777777" w:rsidR="003D7A60" w:rsidRPr="003D7A60" w:rsidRDefault="003D7A60" w:rsidP="000A26EB">
      <w:pPr>
        <w:rPr>
          <w:rFonts w:ascii="Calibri" w:hAnsi="Calibri" w:cs="Calibri"/>
          <w:color w:val="000000"/>
          <w:sz w:val="20"/>
          <w:szCs w:val="20"/>
          <w:lang w:val="en-GB"/>
        </w:rPr>
      </w:pPr>
    </w:p>
    <w:p w14:paraId="24603EB8" w14:textId="77777777" w:rsidR="007E0B86" w:rsidRPr="00306A06" w:rsidRDefault="007E0B86" w:rsidP="007E0B86">
      <w:pPr>
        <w:rPr>
          <w:rFonts w:ascii="Calibri" w:hAnsi="Calibri" w:cs="Calibri"/>
          <w:sz w:val="20"/>
          <w:szCs w:val="20"/>
          <w:lang w:val="fr-FR"/>
        </w:rPr>
      </w:pPr>
    </w:p>
    <w:p w14:paraId="33BA1496" w14:textId="77777777" w:rsidR="00BF5DCD" w:rsidRPr="00306A06" w:rsidRDefault="00BF5DCD" w:rsidP="00BF5DCD">
      <w:pPr>
        <w:rPr>
          <w:rFonts w:ascii="Calibri" w:hAnsi="Calibri" w:cs="Calibri"/>
          <w:sz w:val="20"/>
          <w:szCs w:val="20"/>
          <w:lang w:val="fr-FR"/>
        </w:rPr>
      </w:pPr>
    </w:p>
    <w:p w14:paraId="27BD7225" w14:textId="29D0AFE3" w:rsidR="00A82FC7" w:rsidRPr="00306A06" w:rsidRDefault="00A82FC7" w:rsidP="00A82FC7">
      <w:pPr>
        <w:tabs>
          <w:tab w:val="left" w:pos="2107"/>
        </w:tabs>
        <w:rPr>
          <w:rFonts w:ascii="Calibri" w:hAnsi="Calibri" w:cs="Calibri"/>
          <w:sz w:val="20"/>
          <w:szCs w:val="20"/>
          <w:lang w:val="fr-FR"/>
        </w:rPr>
      </w:pPr>
      <w:r w:rsidRPr="00306A06">
        <w:rPr>
          <w:rFonts w:ascii="Calibri" w:hAnsi="Calibri" w:cs="Calibri"/>
          <w:sz w:val="20"/>
          <w:szCs w:val="20"/>
          <w:lang w:val="fr-FR"/>
        </w:rPr>
        <w:tab/>
      </w:r>
    </w:p>
    <w:sectPr w:rsidR="00A82FC7" w:rsidRPr="00306A06"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47"/>
    <w:rsid w:val="0000029D"/>
    <w:rsid w:val="000239D4"/>
    <w:rsid w:val="00051C6A"/>
    <w:rsid w:val="00060301"/>
    <w:rsid w:val="00071EBE"/>
    <w:rsid w:val="00076F47"/>
    <w:rsid w:val="000A26EB"/>
    <w:rsid w:val="0019577F"/>
    <w:rsid w:val="001A6642"/>
    <w:rsid w:val="00231D19"/>
    <w:rsid w:val="0029696F"/>
    <w:rsid w:val="00297DF8"/>
    <w:rsid w:val="002F5491"/>
    <w:rsid w:val="00306A06"/>
    <w:rsid w:val="00310224"/>
    <w:rsid w:val="00356015"/>
    <w:rsid w:val="003755C1"/>
    <w:rsid w:val="003A3891"/>
    <w:rsid w:val="003D7A60"/>
    <w:rsid w:val="00414C13"/>
    <w:rsid w:val="0047727B"/>
    <w:rsid w:val="004B045D"/>
    <w:rsid w:val="004B79F6"/>
    <w:rsid w:val="004C622E"/>
    <w:rsid w:val="00534E09"/>
    <w:rsid w:val="00545475"/>
    <w:rsid w:val="00593A0A"/>
    <w:rsid w:val="005A0DC6"/>
    <w:rsid w:val="0060249C"/>
    <w:rsid w:val="00684EB6"/>
    <w:rsid w:val="006C4DCB"/>
    <w:rsid w:val="006D753D"/>
    <w:rsid w:val="006F7201"/>
    <w:rsid w:val="00785CFB"/>
    <w:rsid w:val="007E0B86"/>
    <w:rsid w:val="0080610E"/>
    <w:rsid w:val="008924A6"/>
    <w:rsid w:val="00895591"/>
    <w:rsid w:val="008B4CBA"/>
    <w:rsid w:val="00906959"/>
    <w:rsid w:val="00910AC7"/>
    <w:rsid w:val="00914B20"/>
    <w:rsid w:val="00930052"/>
    <w:rsid w:val="00935998"/>
    <w:rsid w:val="00944196"/>
    <w:rsid w:val="00971BBE"/>
    <w:rsid w:val="009A6802"/>
    <w:rsid w:val="00A36D4D"/>
    <w:rsid w:val="00A37A65"/>
    <w:rsid w:val="00A6497E"/>
    <w:rsid w:val="00A82FC7"/>
    <w:rsid w:val="00A839C2"/>
    <w:rsid w:val="00AB08C5"/>
    <w:rsid w:val="00AE735E"/>
    <w:rsid w:val="00B10259"/>
    <w:rsid w:val="00B54759"/>
    <w:rsid w:val="00BF46BE"/>
    <w:rsid w:val="00BF5DCD"/>
    <w:rsid w:val="00C773B4"/>
    <w:rsid w:val="00CC7E6B"/>
    <w:rsid w:val="00D50356"/>
    <w:rsid w:val="00D67F1C"/>
    <w:rsid w:val="00D82743"/>
    <w:rsid w:val="00DF0EDF"/>
    <w:rsid w:val="00E22359"/>
    <w:rsid w:val="00E733F4"/>
    <w:rsid w:val="00E80538"/>
    <w:rsid w:val="00EA5CF6"/>
    <w:rsid w:val="00EC7AD7"/>
    <w:rsid w:val="00EF3BC2"/>
    <w:rsid w:val="00F02013"/>
    <w:rsid w:val="00F040EE"/>
    <w:rsid w:val="00F216D6"/>
    <w:rsid w:val="00F240BE"/>
    <w:rsid w:val="00F35DCA"/>
    <w:rsid w:val="00F56977"/>
    <w:rsid w:val="00F77212"/>
    <w:rsid w:val="00F8570F"/>
    <w:rsid w:val="00FC6910"/>
    <w:rsid w:val="00FD1C74"/>
    <w:rsid w:val="00FF76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D41A5D1"/>
  <w15:chartTrackingRefBased/>
  <w15:docId w15:val="{22D5D990-A4C9-AE41-A97A-5F0C7AA0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3005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10259"/>
    <w:pPr>
      <w:spacing w:before="100" w:beforeAutospacing="1" w:after="100" w:afterAutospacing="1"/>
    </w:pPr>
    <w:rPr>
      <w:rFonts w:ascii="Calibri" w:eastAsiaTheme="minorHAnsi" w:hAnsi="Calibri" w:cs="Calibri"/>
      <w:sz w:val="22"/>
      <w:szCs w:val="22"/>
      <w:lang w:eastAsia="en-US"/>
    </w:rPr>
  </w:style>
  <w:style w:type="paragraph" w:styleId="HTML-voorafopgemaakt">
    <w:name w:val="HTML Preformatted"/>
    <w:basedOn w:val="Standaard"/>
    <w:link w:val="HTML-voorafopgemaaktChar"/>
    <w:uiPriority w:val="99"/>
    <w:unhideWhenUsed/>
    <w:rsid w:val="00971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rsid w:val="00971BBE"/>
    <w:rPr>
      <w:rFonts w:ascii="Courier New" w:eastAsia="Times New Roman" w:hAnsi="Courier New" w:cs="Courier New"/>
      <w:sz w:val="20"/>
      <w:szCs w:val="20"/>
      <w:lang w:eastAsia="nl-NL"/>
    </w:rPr>
  </w:style>
  <w:style w:type="character" w:customStyle="1" w:styleId="y2iqfc">
    <w:name w:val="y2iqfc"/>
    <w:basedOn w:val="Standaardalinea-lettertype"/>
    <w:rsid w:val="00971BBE"/>
  </w:style>
  <w:style w:type="character" w:styleId="Verwijzingopmerking">
    <w:name w:val="annotation reference"/>
    <w:basedOn w:val="Standaardalinea-lettertype"/>
    <w:uiPriority w:val="99"/>
    <w:semiHidden/>
    <w:unhideWhenUsed/>
    <w:rsid w:val="00914B20"/>
    <w:rPr>
      <w:sz w:val="16"/>
      <w:szCs w:val="16"/>
    </w:rPr>
  </w:style>
  <w:style w:type="paragraph" w:styleId="Tekstopmerking">
    <w:name w:val="annotation text"/>
    <w:basedOn w:val="Standaard"/>
    <w:link w:val="TekstopmerkingChar"/>
    <w:uiPriority w:val="99"/>
    <w:semiHidden/>
    <w:unhideWhenUsed/>
    <w:rsid w:val="00914B20"/>
    <w:rPr>
      <w:sz w:val="20"/>
      <w:szCs w:val="20"/>
    </w:rPr>
  </w:style>
  <w:style w:type="character" w:customStyle="1" w:styleId="TekstopmerkingChar">
    <w:name w:val="Tekst opmerking Char"/>
    <w:basedOn w:val="Standaardalinea-lettertype"/>
    <w:link w:val="Tekstopmerking"/>
    <w:uiPriority w:val="99"/>
    <w:semiHidden/>
    <w:rsid w:val="00914B20"/>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14B20"/>
    <w:rPr>
      <w:b/>
      <w:bCs/>
    </w:rPr>
  </w:style>
  <w:style w:type="character" w:customStyle="1" w:styleId="OnderwerpvanopmerkingChar">
    <w:name w:val="Onderwerp van opmerking Char"/>
    <w:basedOn w:val="TekstopmerkingChar"/>
    <w:link w:val="Onderwerpvanopmerking"/>
    <w:uiPriority w:val="99"/>
    <w:semiHidden/>
    <w:rsid w:val="00914B20"/>
    <w:rPr>
      <w:rFonts w:ascii="Times New Roman" w:eastAsia="Times New Roman" w:hAnsi="Times New Roman" w:cs="Times New Roman"/>
      <w:b/>
      <w:bCs/>
      <w:sz w:val="20"/>
      <w:szCs w:val="20"/>
      <w:lang w:eastAsia="nl-NL"/>
    </w:rPr>
  </w:style>
  <w:style w:type="paragraph" w:styleId="Revisie">
    <w:name w:val="Revision"/>
    <w:hidden/>
    <w:uiPriority w:val="99"/>
    <w:semiHidden/>
    <w:rsid w:val="00FC6910"/>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F35DCA"/>
    <w:rPr>
      <w:sz w:val="18"/>
      <w:szCs w:val="18"/>
    </w:rPr>
  </w:style>
  <w:style w:type="character" w:customStyle="1" w:styleId="BallontekstChar">
    <w:name w:val="Ballontekst Char"/>
    <w:basedOn w:val="Standaardalinea-lettertype"/>
    <w:link w:val="Ballontekst"/>
    <w:uiPriority w:val="99"/>
    <w:semiHidden/>
    <w:rsid w:val="00F35DCA"/>
    <w:rPr>
      <w:rFonts w:ascii="Times New Roman" w:eastAsia="Times New Roman" w:hAnsi="Times New Roman" w:cs="Times New Roman"/>
      <w:sz w:val="18"/>
      <w:szCs w:val="18"/>
      <w:lang w:eastAsia="nl-NL"/>
    </w:rPr>
  </w:style>
  <w:style w:type="paragraph" w:styleId="Geenafstand">
    <w:name w:val="No Spacing"/>
    <w:uiPriority w:val="1"/>
    <w:qFormat/>
    <w:rsid w:val="003D7A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043">
      <w:bodyDiv w:val="1"/>
      <w:marLeft w:val="0"/>
      <w:marRight w:val="0"/>
      <w:marTop w:val="0"/>
      <w:marBottom w:val="0"/>
      <w:divBdr>
        <w:top w:val="none" w:sz="0" w:space="0" w:color="auto"/>
        <w:left w:val="none" w:sz="0" w:space="0" w:color="auto"/>
        <w:bottom w:val="none" w:sz="0" w:space="0" w:color="auto"/>
        <w:right w:val="none" w:sz="0" w:space="0" w:color="auto"/>
      </w:divBdr>
    </w:div>
    <w:div w:id="74515036">
      <w:bodyDiv w:val="1"/>
      <w:marLeft w:val="0"/>
      <w:marRight w:val="0"/>
      <w:marTop w:val="0"/>
      <w:marBottom w:val="0"/>
      <w:divBdr>
        <w:top w:val="none" w:sz="0" w:space="0" w:color="auto"/>
        <w:left w:val="none" w:sz="0" w:space="0" w:color="auto"/>
        <w:bottom w:val="none" w:sz="0" w:space="0" w:color="auto"/>
        <w:right w:val="none" w:sz="0" w:space="0" w:color="auto"/>
      </w:divBdr>
    </w:div>
    <w:div w:id="419831634">
      <w:bodyDiv w:val="1"/>
      <w:marLeft w:val="0"/>
      <w:marRight w:val="0"/>
      <w:marTop w:val="0"/>
      <w:marBottom w:val="0"/>
      <w:divBdr>
        <w:top w:val="none" w:sz="0" w:space="0" w:color="auto"/>
        <w:left w:val="none" w:sz="0" w:space="0" w:color="auto"/>
        <w:bottom w:val="none" w:sz="0" w:space="0" w:color="auto"/>
        <w:right w:val="none" w:sz="0" w:space="0" w:color="auto"/>
      </w:divBdr>
    </w:div>
    <w:div w:id="476840602">
      <w:bodyDiv w:val="1"/>
      <w:marLeft w:val="0"/>
      <w:marRight w:val="0"/>
      <w:marTop w:val="0"/>
      <w:marBottom w:val="0"/>
      <w:divBdr>
        <w:top w:val="none" w:sz="0" w:space="0" w:color="auto"/>
        <w:left w:val="none" w:sz="0" w:space="0" w:color="auto"/>
        <w:bottom w:val="none" w:sz="0" w:space="0" w:color="auto"/>
        <w:right w:val="none" w:sz="0" w:space="0" w:color="auto"/>
      </w:divBdr>
    </w:div>
    <w:div w:id="1021053067">
      <w:bodyDiv w:val="1"/>
      <w:marLeft w:val="0"/>
      <w:marRight w:val="0"/>
      <w:marTop w:val="0"/>
      <w:marBottom w:val="0"/>
      <w:divBdr>
        <w:top w:val="none" w:sz="0" w:space="0" w:color="auto"/>
        <w:left w:val="none" w:sz="0" w:space="0" w:color="auto"/>
        <w:bottom w:val="none" w:sz="0" w:space="0" w:color="auto"/>
        <w:right w:val="none" w:sz="0" w:space="0" w:color="auto"/>
      </w:divBdr>
    </w:div>
    <w:div w:id="1294209500">
      <w:bodyDiv w:val="1"/>
      <w:marLeft w:val="0"/>
      <w:marRight w:val="0"/>
      <w:marTop w:val="0"/>
      <w:marBottom w:val="0"/>
      <w:divBdr>
        <w:top w:val="none" w:sz="0" w:space="0" w:color="auto"/>
        <w:left w:val="none" w:sz="0" w:space="0" w:color="auto"/>
        <w:bottom w:val="none" w:sz="0" w:space="0" w:color="auto"/>
        <w:right w:val="none" w:sz="0" w:space="0" w:color="auto"/>
      </w:divBdr>
    </w:div>
    <w:div w:id="20906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1014</Words>
  <Characters>5577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cp:lastPrinted>2021-09-21T05:55:00Z</cp:lastPrinted>
  <dcterms:created xsi:type="dcterms:W3CDTF">2021-10-13T07:59:00Z</dcterms:created>
  <dcterms:modified xsi:type="dcterms:W3CDTF">2021-10-14T08:02:00Z</dcterms:modified>
</cp:coreProperties>
</file>